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ACF0B" w14:textId="77777777" w:rsidR="001462E3" w:rsidRPr="00CC41C8" w:rsidRDefault="001462E3" w:rsidP="001462E3">
      <w:pPr>
        <w:keepNext/>
        <w:spacing w:line="259" w:lineRule="auto"/>
        <w:outlineLvl w:val="3"/>
        <w:rPr>
          <w:rFonts w:ascii="Calibri" w:eastAsia="Times New Roman" w:hAnsi="Calibri" w:cs="Calibri"/>
          <w:b/>
          <w:color w:val="000000"/>
          <w:sz w:val="40"/>
          <w:szCs w:val="40"/>
          <w:lang w:eastAsia="en-GB"/>
        </w:rPr>
      </w:pPr>
      <w:r>
        <w:rPr>
          <w:rFonts w:ascii="Calibri" w:eastAsia="Times New Roman" w:hAnsi="Calibri" w:cs="Calibri"/>
          <w:b/>
          <w:noProof/>
          <w:color w:val="000000"/>
          <w:sz w:val="40"/>
          <w:szCs w:val="40"/>
          <w:lang w:eastAsia="en-GB"/>
        </w:rPr>
        <w:object w:dxaOrig="1440" w:dyaOrig="1440" w14:anchorId="1C1FE8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55pt;margin-top:1.25pt;width:441.8pt;height:130.95pt;z-index:251659264;visibility:visible;mso-wrap-edited:f;mso-position-horizontal-relative:text;mso-position-vertical-relative:text">
            <v:imagedata r:id="rId4" o:title=""/>
            <w10:wrap type="topAndBottom"/>
          </v:shape>
          <o:OLEObject Type="Embed" ProgID="Word.Picture.8" ShapeID="_x0000_s1026" DrawAspect="Content" ObjectID="_1793010531" r:id="rId5"/>
        </w:object>
      </w:r>
      <w:r w:rsidRPr="00CC41C8">
        <w:rPr>
          <w:rFonts w:ascii="Calibri" w:eastAsia="Times New Roman" w:hAnsi="Calibri" w:cs="Calibri"/>
          <w:b/>
          <w:color w:val="000000"/>
          <w:sz w:val="40"/>
          <w:szCs w:val="40"/>
          <w:lang w:eastAsia="en-GB"/>
        </w:rPr>
        <w:t>Planning &amp; Transport Committee Meeting</w:t>
      </w:r>
    </w:p>
    <w:p w14:paraId="1D95CF03" w14:textId="77777777" w:rsidR="001462E3" w:rsidRPr="00916F34" w:rsidRDefault="001462E3" w:rsidP="001462E3">
      <w:pPr>
        <w:rPr>
          <w:rFonts w:ascii="Calibri" w:eastAsia="Times New Roman" w:hAnsi="Calibri" w:cs="Calibri"/>
          <w:b/>
          <w:color w:val="000000"/>
          <w:sz w:val="24"/>
          <w:szCs w:val="24"/>
          <w:lang w:eastAsia="en-GB"/>
        </w:rPr>
      </w:pPr>
    </w:p>
    <w:p w14:paraId="17335CDE" w14:textId="77777777" w:rsidR="001462E3" w:rsidRPr="00916F34" w:rsidRDefault="001462E3" w:rsidP="001462E3">
      <w:pPr>
        <w:ind w:left="-284" w:right="119" w:firstLine="1"/>
        <w:jc w:val="left"/>
        <w:rPr>
          <w:rFonts w:ascii="Calibri" w:eastAsia="Times New Roman" w:hAnsi="Calibri" w:cs="Calibri"/>
          <w:color w:val="000000"/>
          <w:sz w:val="24"/>
          <w:szCs w:val="24"/>
          <w:lang w:eastAsia="en-GB"/>
        </w:rPr>
      </w:pPr>
      <w:r w:rsidRPr="00916F34">
        <w:rPr>
          <w:rFonts w:ascii="Calibri" w:eastAsia="Times New Roman" w:hAnsi="Calibri" w:cs="Calibri"/>
          <w:color w:val="000000"/>
          <w:sz w:val="24"/>
          <w:szCs w:val="24"/>
          <w:lang w:eastAsia="en-GB"/>
        </w:rPr>
        <w:t xml:space="preserve">   To all Members of the Planning and Transport Committee: Cllr B Hanvey, Cllr P Heeley, </w:t>
      </w:r>
    </w:p>
    <w:p w14:paraId="287E5BA9" w14:textId="10768ADC" w:rsidR="001462E3" w:rsidRPr="00916F34" w:rsidRDefault="001462E3" w:rsidP="001462E3">
      <w:pPr>
        <w:ind w:left="-284" w:right="119" w:firstLine="1"/>
        <w:jc w:val="left"/>
        <w:rPr>
          <w:rFonts w:ascii="Calibri" w:hAnsi="Calibri" w:cs="Calibri"/>
          <w:sz w:val="24"/>
          <w:szCs w:val="24"/>
        </w:rPr>
      </w:pPr>
      <w:r w:rsidRPr="00916F34">
        <w:rPr>
          <w:rFonts w:ascii="Calibri" w:eastAsia="Times New Roman" w:hAnsi="Calibri" w:cs="Calibri"/>
          <w:color w:val="000000"/>
          <w:sz w:val="24"/>
          <w:szCs w:val="24"/>
          <w:lang w:eastAsia="en-GB"/>
        </w:rPr>
        <w:t xml:space="preserve">   Cllr T Keech, Cllr A Lisher (Chairman)</w:t>
      </w:r>
      <w:r>
        <w:rPr>
          <w:rFonts w:ascii="Calibri" w:eastAsia="Times New Roman" w:hAnsi="Calibri" w:cs="Calibri"/>
          <w:color w:val="000000"/>
          <w:sz w:val="24"/>
          <w:szCs w:val="24"/>
          <w:lang w:eastAsia="en-GB"/>
        </w:rPr>
        <w:t>, Cllr A. Perkins</w:t>
      </w:r>
      <w:r w:rsidRPr="00916F34">
        <w:rPr>
          <w:rFonts w:ascii="Calibri" w:eastAsia="Times New Roman" w:hAnsi="Calibri" w:cs="Calibri"/>
          <w:color w:val="000000"/>
          <w:sz w:val="24"/>
          <w:szCs w:val="24"/>
          <w:lang w:eastAsia="en-GB"/>
        </w:rPr>
        <w:t xml:space="preserve"> and Cllr J Thomas. </w:t>
      </w:r>
      <w:r w:rsidRPr="00916F34">
        <w:rPr>
          <w:rFonts w:ascii="Calibri" w:hAnsi="Calibri" w:cs="Calibri"/>
          <w:sz w:val="24"/>
          <w:szCs w:val="24"/>
        </w:rPr>
        <w:t xml:space="preserve">NOTICE is </w:t>
      </w:r>
    </w:p>
    <w:p w14:paraId="128F1FEA" w14:textId="77777777" w:rsidR="001462E3" w:rsidRDefault="001462E3" w:rsidP="001462E3">
      <w:pPr>
        <w:ind w:left="-284" w:right="119" w:firstLine="1"/>
        <w:jc w:val="left"/>
        <w:rPr>
          <w:rFonts w:ascii="Calibri" w:hAnsi="Calibri" w:cs="Calibri"/>
          <w:sz w:val="24"/>
          <w:szCs w:val="24"/>
        </w:rPr>
      </w:pPr>
      <w:r w:rsidRPr="00916F34">
        <w:rPr>
          <w:rFonts w:ascii="Calibri" w:hAnsi="Calibri" w:cs="Calibri"/>
          <w:sz w:val="24"/>
          <w:szCs w:val="24"/>
        </w:rPr>
        <w:t xml:space="preserve">   hereby given, and Councillors are SUMMONED to attend a meeting of The Planning and </w:t>
      </w:r>
    </w:p>
    <w:p w14:paraId="17C80C5B" w14:textId="77777777" w:rsidR="001462E3" w:rsidRPr="00916F34" w:rsidRDefault="001462E3" w:rsidP="001462E3">
      <w:pPr>
        <w:ind w:left="-284" w:right="119" w:firstLine="1"/>
        <w:jc w:val="left"/>
        <w:rPr>
          <w:rFonts w:ascii="Calibri" w:hAnsi="Calibri" w:cs="Calibri"/>
          <w:sz w:val="24"/>
          <w:szCs w:val="24"/>
        </w:rPr>
      </w:pPr>
      <w:r>
        <w:rPr>
          <w:rFonts w:ascii="Calibri" w:hAnsi="Calibri" w:cs="Calibri"/>
          <w:sz w:val="24"/>
          <w:szCs w:val="24"/>
        </w:rPr>
        <w:t xml:space="preserve">   </w:t>
      </w:r>
      <w:r w:rsidRPr="00916F34">
        <w:rPr>
          <w:rFonts w:ascii="Calibri" w:hAnsi="Calibri" w:cs="Calibri"/>
          <w:sz w:val="24"/>
          <w:szCs w:val="24"/>
        </w:rPr>
        <w:t>Transport</w:t>
      </w:r>
      <w:r>
        <w:rPr>
          <w:rFonts w:ascii="Calibri" w:hAnsi="Calibri" w:cs="Calibri"/>
          <w:sz w:val="24"/>
          <w:szCs w:val="24"/>
        </w:rPr>
        <w:t xml:space="preserve"> C</w:t>
      </w:r>
      <w:r w:rsidRPr="00916F34">
        <w:rPr>
          <w:rFonts w:ascii="Calibri" w:hAnsi="Calibri" w:cs="Calibri"/>
          <w:sz w:val="24"/>
          <w:szCs w:val="24"/>
        </w:rPr>
        <w:t>ommittee on:</w:t>
      </w:r>
    </w:p>
    <w:p w14:paraId="708EC94F" w14:textId="77777777" w:rsidR="001462E3" w:rsidRPr="00DE6889" w:rsidRDefault="001462E3" w:rsidP="001462E3">
      <w:pPr>
        <w:ind w:hanging="284"/>
        <w:jc w:val="both"/>
        <w:rPr>
          <w:rFonts w:ascii="Calibri" w:eastAsia="Times New Roman" w:hAnsi="Calibri" w:cs="Calibri"/>
          <w:color w:val="000000"/>
          <w:sz w:val="24"/>
          <w:szCs w:val="24"/>
          <w:lang w:eastAsia="en-GB"/>
        </w:rPr>
      </w:pPr>
    </w:p>
    <w:p w14:paraId="30CDDC21" w14:textId="77777777" w:rsidR="001462E3" w:rsidRPr="00DE6889" w:rsidRDefault="001462E3" w:rsidP="001462E3">
      <w:pPr>
        <w:keepNext/>
        <w:tabs>
          <w:tab w:val="left" w:pos="1560"/>
        </w:tabs>
        <w:outlineLvl w:val="8"/>
        <w:rPr>
          <w:rFonts w:ascii="Calibri" w:eastAsia="Times New Roman" w:hAnsi="Calibri" w:cs="Calibri"/>
          <w:b/>
          <w:color w:val="000000"/>
          <w:sz w:val="36"/>
          <w:szCs w:val="36"/>
          <w:lang w:eastAsia="en-GB"/>
        </w:rPr>
      </w:pPr>
      <w:r w:rsidRPr="00DE6889">
        <w:rPr>
          <w:rFonts w:ascii="Calibri" w:eastAsia="Times New Roman" w:hAnsi="Calibri" w:cs="Calibri"/>
          <w:b/>
          <w:color w:val="000000"/>
          <w:sz w:val="36"/>
          <w:szCs w:val="36"/>
          <w:lang w:eastAsia="en-GB"/>
        </w:rPr>
        <w:t xml:space="preserve">Monday </w:t>
      </w:r>
      <w:r>
        <w:rPr>
          <w:rFonts w:ascii="Calibri" w:eastAsia="Times New Roman" w:hAnsi="Calibri" w:cs="Calibri"/>
          <w:b/>
          <w:color w:val="000000"/>
          <w:sz w:val="36"/>
          <w:szCs w:val="36"/>
          <w:lang w:eastAsia="en-GB"/>
        </w:rPr>
        <w:t>18</w:t>
      </w:r>
      <w:r w:rsidRPr="002044E8">
        <w:rPr>
          <w:rFonts w:ascii="Calibri" w:eastAsia="Times New Roman" w:hAnsi="Calibri" w:cs="Calibri"/>
          <w:b/>
          <w:color w:val="000000"/>
          <w:sz w:val="36"/>
          <w:szCs w:val="36"/>
          <w:vertAlign w:val="superscript"/>
          <w:lang w:eastAsia="en-GB"/>
        </w:rPr>
        <w:t>th</w:t>
      </w:r>
      <w:r>
        <w:rPr>
          <w:rFonts w:ascii="Calibri" w:eastAsia="Times New Roman" w:hAnsi="Calibri" w:cs="Calibri"/>
          <w:b/>
          <w:color w:val="000000"/>
          <w:sz w:val="36"/>
          <w:szCs w:val="36"/>
          <w:lang w:eastAsia="en-GB"/>
        </w:rPr>
        <w:t xml:space="preserve"> November 2024 a</w:t>
      </w:r>
      <w:r w:rsidRPr="00DE6889">
        <w:rPr>
          <w:rFonts w:ascii="Calibri" w:eastAsia="Times New Roman" w:hAnsi="Calibri" w:cs="Calibri"/>
          <w:b/>
          <w:color w:val="000000"/>
          <w:sz w:val="36"/>
          <w:szCs w:val="36"/>
          <w:lang w:eastAsia="en-GB"/>
        </w:rPr>
        <w:t xml:space="preserve">t </w:t>
      </w:r>
      <w:r>
        <w:rPr>
          <w:rFonts w:ascii="Calibri" w:eastAsia="Times New Roman" w:hAnsi="Calibri" w:cs="Calibri"/>
          <w:b/>
          <w:color w:val="000000"/>
          <w:sz w:val="36"/>
          <w:szCs w:val="36"/>
          <w:lang w:eastAsia="en-GB"/>
        </w:rPr>
        <w:t xml:space="preserve">6:30pm </w:t>
      </w:r>
      <w:r w:rsidRPr="00DE6889">
        <w:rPr>
          <w:rFonts w:ascii="Calibri" w:eastAsia="Times New Roman" w:hAnsi="Calibri" w:cs="Calibri"/>
          <w:b/>
          <w:color w:val="000000"/>
          <w:sz w:val="36"/>
          <w:szCs w:val="36"/>
          <w:lang w:eastAsia="en-GB"/>
        </w:rPr>
        <w:t>in the Washington Village Memorial Hall (Doré Room)</w:t>
      </w:r>
    </w:p>
    <w:p w14:paraId="64829E5A" w14:textId="77777777" w:rsidR="001462E3" w:rsidRPr="001462E3" w:rsidRDefault="001462E3" w:rsidP="001462E3">
      <w:pPr>
        <w:ind w:right="-514"/>
        <w:jc w:val="both"/>
        <w:rPr>
          <w:rFonts w:ascii="Calibri" w:eastAsia="Times New Roman" w:hAnsi="Calibri" w:cs="Calibri"/>
          <w:b/>
          <w:sz w:val="32"/>
          <w:szCs w:val="32"/>
          <w:lang w:eastAsia="en-GB"/>
        </w:rPr>
      </w:pPr>
    </w:p>
    <w:p w14:paraId="17D5C381" w14:textId="2EB9D3C5" w:rsidR="001462E3" w:rsidRPr="001462E3" w:rsidRDefault="001462E3" w:rsidP="001462E3">
      <w:pPr>
        <w:ind w:right="-514"/>
        <w:rPr>
          <w:rFonts w:ascii="Calibri" w:eastAsia="Times New Roman" w:hAnsi="Calibri" w:cs="Calibri"/>
          <w:b/>
          <w:color w:val="000000"/>
          <w:sz w:val="32"/>
          <w:szCs w:val="32"/>
          <w:lang w:eastAsia="en-GB"/>
        </w:rPr>
      </w:pPr>
      <w:r w:rsidRPr="001462E3">
        <w:rPr>
          <w:rFonts w:ascii="Calibri" w:eastAsia="Times New Roman" w:hAnsi="Calibri" w:cs="Calibri"/>
          <w:b/>
          <w:sz w:val="32"/>
          <w:szCs w:val="32"/>
          <w:lang w:eastAsia="en-GB"/>
        </w:rPr>
        <w:t xml:space="preserve">A G E N D A </w:t>
      </w:r>
    </w:p>
    <w:p w14:paraId="7EB9EDCD" w14:textId="77777777" w:rsidR="001462E3" w:rsidRPr="00916F34" w:rsidRDefault="001462E3" w:rsidP="001462E3">
      <w:pPr>
        <w:jc w:val="both"/>
        <w:rPr>
          <w:rFonts w:ascii="Calibri" w:eastAsia="Times New Roman" w:hAnsi="Calibri" w:cs="Calibri"/>
          <w:b/>
          <w:color w:val="000000"/>
          <w:sz w:val="24"/>
          <w:szCs w:val="24"/>
          <w:lang w:eastAsia="en-GB"/>
        </w:rPr>
      </w:pPr>
    </w:p>
    <w:p w14:paraId="3DE4BC52" w14:textId="0E8BB915" w:rsidR="001462E3" w:rsidRPr="00916F34" w:rsidRDefault="001462E3" w:rsidP="001462E3">
      <w:pPr>
        <w:jc w:val="both"/>
        <w:rPr>
          <w:rFonts w:ascii="Calibri" w:eastAsia="Times New Roman" w:hAnsi="Calibri" w:cs="Calibri"/>
          <w:b/>
          <w:color w:val="000000"/>
          <w:sz w:val="24"/>
          <w:szCs w:val="24"/>
          <w:lang w:eastAsia="en-GB"/>
        </w:rPr>
      </w:pPr>
      <w:r w:rsidRPr="00916F34">
        <w:rPr>
          <w:rFonts w:ascii="Calibri" w:eastAsia="Times New Roman" w:hAnsi="Calibri" w:cs="Calibri"/>
          <w:b/>
          <w:color w:val="000000"/>
          <w:sz w:val="24"/>
          <w:szCs w:val="24"/>
          <w:lang w:eastAsia="en-GB"/>
        </w:rPr>
        <w:t xml:space="preserve">PT/11/24/1     </w:t>
      </w:r>
      <w:r w:rsidR="00F445A3">
        <w:rPr>
          <w:rFonts w:ascii="Calibri" w:eastAsia="Times New Roman" w:hAnsi="Calibri" w:cs="Calibri"/>
          <w:b/>
          <w:color w:val="000000"/>
          <w:sz w:val="24"/>
          <w:szCs w:val="24"/>
          <w:lang w:eastAsia="en-GB"/>
        </w:rPr>
        <w:t xml:space="preserve"> </w:t>
      </w:r>
      <w:r w:rsidRPr="00916F34">
        <w:rPr>
          <w:rFonts w:ascii="Calibri" w:eastAsia="Times New Roman" w:hAnsi="Calibri" w:cs="Calibri"/>
          <w:b/>
          <w:color w:val="000000"/>
          <w:sz w:val="24"/>
          <w:szCs w:val="24"/>
          <w:lang w:eastAsia="en-GB"/>
        </w:rPr>
        <w:t>Apologies for absence</w:t>
      </w:r>
    </w:p>
    <w:p w14:paraId="0B197088" w14:textId="77777777" w:rsidR="001462E3" w:rsidRPr="00916F34" w:rsidRDefault="001462E3" w:rsidP="001462E3">
      <w:pPr>
        <w:tabs>
          <w:tab w:val="left" w:pos="360"/>
          <w:tab w:val="left" w:pos="1440"/>
          <w:tab w:val="left" w:pos="1800"/>
        </w:tabs>
        <w:ind w:left="-709" w:right="-1054"/>
        <w:jc w:val="left"/>
        <w:rPr>
          <w:rFonts w:ascii="Calibri" w:eastAsia="Times New Roman" w:hAnsi="Calibri" w:cs="Calibri"/>
          <w:sz w:val="24"/>
          <w:szCs w:val="24"/>
          <w:lang w:eastAsia="en-GB"/>
        </w:rPr>
      </w:pPr>
      <w:r w:rsidRPr="00916F34">
        <w:rPr>
          <w:rFonts w:ascii="Calibri" w:eastAsia="Times New Roman" w:hAnsi="Calibri" w:cs="Calibri"/>
          <w:bCs/>
          <w:color w:val="000000"/>
          <w:sz w:val="24"/>
          <w:szCs w:val="24"/>
          <w:lang w:eastAsia="en-GB"/>
        </w:rPr>
        <w:t xml:space="preserve">                                        </w:t>
      </w:r>
      <w:r w:rsidRPr="00916F34">
        <w:rPr>
          <w:rFonts w:ascii="Calibri" w:eastAsia="Times New Roman" w:hAnsi="Calibri" w:cs="Calibri"/>
          <w:sz w:val="24"/>
          <w:szCs w:val="24"/>
          <w:lang w:eastAsia="en-GB"/>
        </w:rPr>
        <w:t xml:space="preserve">To Receive and Accept apologies for absence from Members. </w:t>
      </w:r>
    </w:p>
    <w:p w14:paraId="69FEC39B" w14:textId="77777777" w:rsidR="001462E3" w:rsidRPr="00916F34" w:rsidRDefault="001462E3" w:rsidP="001462E3">
      <w:pPr>
        <w:jc w:val="both"/>
        <w:rPr>
          <w:rFonts w:ascii="Calibri" w:eastAsia="Times New Roman" w:hAnsi="Calibri" w:cs="Calibri"/>
          <w:b/>
          <w:color w:val="000000"/>
          <w:sz w:val="24"/>
          <w:szCs w:val="24"/>
          <w:lang w:eastAsia="en-GB"/>
        </w:rPr>
      </w:pPr>
      <w:r w:rsidRPr="00916F34">
        <w:rPr>
          <w:rFonts w:ascii="Calibri" w:eastAsia="Times New Roman" w:hAnsi="Calibri" w:cs="Calibri"/>
          <w:b/>
          <w:color w:val="000000"/>
          <w:sz w:val="24"/>
          <w:szCs w:val="24"/>
          <w:lang w:eastAsia="en-GB"/>
        </w:rPr>
        <w:t xml:space="preserve">                     </w:t>
      </w:r>
    </w:p>
    <w:p w14:paraId="6DA305F8" w14:textId="77777777" w:rsidR="001462E3" w:rsidRPr="00916F34" w:rsidRDefault="001462E3" w:rsidP="001462E3">
      <w:pPr>
        <w:jc w:val="both"/>
        <w:rPr>
          <w:rFonts w:ascii="Calibri" w:eastAsia="Times New Roman" w:hAnsi="Calibri" w:cs="Calibri"/>
          <w:b/>
          <w:bCs/>
          <w:sz w:val="24"/>
          <w:szCs w:val="24"/>
          <w:shd w:val="clear" w:color="auto" w:fill="FFFFFF"/>
          <w:lang w:eastAsia="en-GB"/>
        </w:rPr>
      </w:pPr>
      <w:r w:rsidRPr="00916F34">
        <w:rPr>
          <w:rFonts w:ascii="Calibri" w:eastAsia="Times New Roman" w:hAnsi="Calibri" w:cs="Calibri"/>
          <w:b/>
          <w:color w:val="000000"/>
          <w:sz w:val="24"/>
          <w:szCs w:val="24"/>
          <w:lang w:eastAsia="en-GB"/>
        </w:rPr>
        <w:t xml:space="preserve">PT/11/24/2      </w:t>
      </w:r>
      <w:r w:rsidRPr="00916F34">
        <w:rPr>
          <w:rFonts w:ascii="Calibri" w:eastAsia="Times New Roman" w:hAnsi="Calibri" w:cs="Calibri"/>
          <w:b/>
          <w:bCs/>
          <w:sz w:val="24"/>
          <w:szCs w:val="24"/>
          <w:shd w:val="clear" w:color="auto" w:fill="FFFFFF"/>
          <w:lang w:eastAsia="en-GB"/>
        </w:rPr>
        <w:t>Declarations of Interest.</w:t>
      </w:r>
    </w:p>
    <w:p w14:paraId="2228F42E" w14:textId="77777777" w:rsidR="001462E3" w:rsidRPr="00916F34" w:rsidRDefault="001462E3" w:rsidP="001462E3">
      <w:pPr>
        <w:tabs>
          <w:tab w:val="left" w:pos="360"/>
          <w:tab w:val="left" w:pos="1440"/>
          <w:tab w:val="left" w:pos="1800"/>
        </w:tabs>
        <w:ind w:left="-709" w:right="-1054"/>
        <w:contextualSpacing/>
        <w:jc w:val="left"/>
        <w:rPr>
          <w:rFonts w:ascii="Calibri" w:eastAsia="Times New Roman" w:hAnsi="Calibri" w:cs="Calibri"/>
          <w:sz w:val="24"/>
          <w:szCs w:val="24"/>
          <w:lang w:eastAsia="en-GB"/>
        </w:rPr>
      </w:pPr>
      <w:r w:rsidRPr="00916F34">
        <w:rPr>
          <w:rFonts w:ascii="Calibri" w:eastAsia="Times New Roman" w:hAnsi="Calibri" w:cs="Calibri"/>
          <w:sz w:val="24"/>
          <w:szCs w:val="24"/>
          <w:shd w:val="clear" w:color="auto" w:fill="FFFFFF"/>
          <w:lang w:eastAsia="en-GB"/>
        </w:rPr>
        <w:t xml:space="preserve">                                        T</w:t>
      </w:r>
      <w:r w:rsidRPr="00916F34">
        <w:rPr>
          <w:rFonts w:ascii="Calibri" w:eastAsia="Times New Roman" w:hAnsi="Calibri" w:cs="Calibri"/>
          <w:sz w:val="24"/>
          <w:szCs w:val="24"/>
          <w:lang w:eastAsia="en-GB"/>
        </w:rPr>
        <w:t xml:space="preserve">o receive any interests as defined under the Localism Act 2011 and the Council’s Code </w:t>
      </w:r>
    </w:p>
    <w:p w14:paraId="182C5092" w14:textId="77777777" w:rsidR="001462E3" w:rsidRPr="00916F34" w:rsidRDefault="001462E3" w:rsidP="001462E3">
      <w:pPr>
        <w:tabs>
          <w:tab w:val="left" w:pos="360"/>
          <w:tab w:val="left" w:pos="1440"/>
          <w:tab w:val="left" w:pos="1800"/>
        </w:tabs>
        <w:ind w:left="-709" w:right="-1054"/>
        <w:contextualSpacing/>
        <w:jc w:val="left"/>
        <w:rPr>
          <w:rFonts w:ascii="Calibri" w:eastAsia="Times New Roman" w:hAnsi="Calibri" w:cs="Calibri"/>
          <w:sz w:val="24"/>
          <w:szCs w:val="24"/>
          <w:lang w:eastAsia="en-GB"/>
        </w:rPr>
      </w:pPr>
      <w:r w:rsidRPr="00916F34">
        <w:rPr>
          <w:rFonts w:ascii="Calibri" w:eastAsia="Times New Roman" w:hAnsi="Calibri" w:cs="Calibri"/>
          <w:sz w:val="24"/>
          <w:szCs w:val="24"/>
          <w:shd w:val="clear" w:color="auto" w:fill="FFFFFF"/>
          <w:lang w:eastAsia="en-GB"/>
        </w:rPr>
        <w:t xml:space="preserve">                                        of </w:t>
      </w:r>
      <w:r w:rsidRPr="00916F34">
        <w:rPr>
          <w:rFonts w:ascii="Calibri" w:eastAsia="Times New Roman" w:hAnsi="Calibri" w:cs="Calibri"/>
          <w:sz w:val="24"/>
          <w:szCs w:val="24"/>
          <w:lang w:eastAsia="en-GB"/>
        </w:rPr>
        <w:t>Conduct.</w:t>
      </w:r>
    </w:p>
    <w:p w14:paraId="771BABEE" w14:textId="77777777" w:rsidR="001462E3" w:rsidRPr="00916F34" w:rsidRDefault="001462E3" w:rsidP="001462E3">
      <w:pPr>
        <w:ind w:left="1440" w:hanging="1440"/>
        <w:jc w:val="both"/>
        <w:rPr>
          <w:rFonts w:ascii="Calibri" w:eastAsia="Times New Roman" w:hAnsi="Calibri" w:cs="Calibri"/>
          <w:sz w:val="24"/>
          <w:szCs w:val="24"/>
          <w:shd w:val="clear" w:color="auto" w:fill="FFFFFF"/>
          <w:lang w:eastAsia="en-GB"/>
        </w:rPr>
      </w:pPr>
    </w:p>
    <w:p w14:paraId="7B9FC0D2" w14:textId="77777777" w:rsidR="001462E3" w:rsidRPr="00916F34" w:rsidRDefault="001462E3" w:rsidP="001462E3">
      <w:pPr>
        <w:jc w:val="both"/>
        <w:rPr>
          <w:rFonts w:ascii="Calibri" w:eastAsia="Times New Roman" w:hAnsi="Calibri" w:cs="Calibri"/>
          <w:b/>
          <w:bCs/>
          <w:color w:val="156082" w:themeColor="accent1"/>
          <w:sz w:val="24"/>
          <w:szCs w:val="24"/>
          <w:shd w:val="clear" w:color="auto" w:fill="FFFFFF"/>
          <w:lang w:eastAsia="en-GB"/>
        </w:rPr>
      </w:pPr>
      <w:r w:rsidRPr="00916F34">
        <w:rPr>
          <w:rFonts w:ascii="Calibri" w:eastAsia="Times New Roman" w:hAnsi="Calibri" w:cs="Calibri"/>
          <w:b/>
          <w:bCs/>
          <w:sz w:val="24"/>
          <w:szCs w:val="24"/>
          <w:shd w:val="clear" w:color="auto" w:fill="FFFFFF"/>
          <w:lang w:eastAsia="en-GB"/>
        </w:rPr>
        <w:t xml:space="preserve">PT/11/24/3      Minutes of the last meeting </w:t>
      </w:r>
    </w:p>
    <w:p w14:paraId="3A33EB82" w14:textId="202A30C7" w:rsidR="00F445A3" w:rsidRPr="00916F34" w:rsidRDefault="001462E3" w:rsidP="00F445A3">
      <w:pPr>
        <w:ind w:left="1440" w:hanging="1440"/>
        <w:jc w:val="both"/>
        <w:rPr>
          <w:rFonts w:ascii="Calibri" w:eastAsia="Times New Roman" w:hAnsi="Calibri" w:cs="Calibri"/>
          <w:sz w:val="24"/>
          <w:szCs w:val="24"/>
          <w:shd w:val="clear" w:color="auto" w:fill="FFFFFF"/>
          <w:lang w:eastAsia="en-GB"/>
        </w:rPr>
      </w:pPr>
      <w:r w:rsidRPr="00916F34">
        <w:rPr>
          <w:rFonts w:ascii="Calibri" w:eastAsia="Times New Roman" w:hAnsi="Calibri" w:cs="Calibri"/>
          <w:b/>
          <w:bCs/>
          <w:sz w:val="24"/>
          <w:szCs w:val="24"/>
          <w:shd w:val="clear" w:color="auto" w:fill="FFFFFF"/>
          <w:lang w:eastAsia="en-GB"/>
        </w:rPr>
        <w:t xml:space="preserve">                        </w:t>
      </w:r>
      <w:r>
        <w:rPr>
          <w:rFonts w:ascii="Calibri" w:eastAsia="Times New Roman" w:hAnsi="Calibri" w:cs="Calibri"/>
          <w:b/>
          <w:bCs/>
          <w:sz w:val="24"/>
          <w:szCs w:val="24"/>
          <w:shd w:val="clear" w:color="auto" w:fill="FFFFFF"/>
          <w:lang w:eastAsia="en-GB"/>
        </w:rPr>
        <w:t xml:space="preserve"> </w:t>
      </w:r>
      <w:r w:rsidRPr="00916F34">
        <w:rPr>
          <w:rFonts w:ascii="Calibri" w:eastAsia="Times New Roman" w:hAnsi="Calibri" w:cs="Calibri"/>
          <w:b/>
          <w:bCs/>
          <w:sz w:val="24"/>
          <w:szCs w:val="24"/>
          <w:shd w:val="clear" w:color="auto" w:fill="FFFFFF"/>
          <w:lang w:eastAsia="en-GB"/>
        </w:rPr>
        <w:t xml:space="preserve">   </w:t>
      </w:r>
      <w:r w:rsidRPr="00916F34">
        <w:rPr>
          <w:rFonts w:ascii="Calibri" w:eastAsia="Times New Roman" w:hAnsi="Calibri" w:cs="Calibri"/>
          <w:sz w:val="24"/>
          <w:szCs w:val="24"/>
          <w:shd w:val="clear" w:color="auto" w:fill="FFFFFF"/>
          <w:lang w:eastAsia="en-GB"/>
        </w:rPr>
        <w:t xml:space="preserve">To Approve the minutes of the last </w:t>
      </w:r>
      <w:hyperlink r:id="rId6" w:history="1">
        <w:r w:rsidR="00F445A3" w:rsidRPr="00FF6351">
          <w:rPr>
            <w:color w:val="0000FF"/>
            <w:u w:val="single"/>
          </w:rPr>
          <w:t>P</w:t>
        </w:r>
        <w:r w:rsidR="00F445A3">
          <w:rPr>
            <w:color w:val="0000FF"/>
            <w:u w:val="single"/>
          </w:rPr>
          <w:t xml:space="preserve">lanning &amp; Transport Committee Meeting on </w:t>
        </w:r>
        <w:r w:rsidR="00F445A3" w:rsidRPr="00FF6351">
          <w:rPr>
            <w:color w:val="0000FF"/>
            <w:u w:val="single"/>
          </w:rPr>
          <w:t xml:space="preserve">16th Sept 2024 </w:t>
        </w:r>
      </w:hyperlink>
      <w:r w:rsidR="00F445A3">
        <w:rPr>
          <w:rFonts w:ascii="Calibri" w:eastAsia="Times New Roman" w:hAnsi="Calibri" w:cs="Calibri"/>
          <w:sz w:val="24"/>
          <w:szCs w:val="24"/>
          <w:shd w:val="clear" w:color="auto" w:fill="FFFFFF"/>
          <w:lang w:eastAsia="en-GB"/>
        </w:rPr>
        <w:t xml:space="preserve"> </w:t>
      </w:r>
    </w:p>
    <w:p w14:paraId="51907632" w14:textId="77777777" w:rsidR="001462E3" w:rsidRPr="00916F34" w:rsidRDefault="001462E3" w:rsidP="001462E3">
      <w:pPr>
        <w:ind w:left="1440" w:hanging="1440"/>
        <w:jc w:val="both"/>
        <w:rPr>
          <w:rFonts w:ascii="Calibri" w:eastAsia="Times New Roman" w:hAnsi="Calibri" w:cs="Calibri"/>
          <w:sz w:val="24"/>
          <w:szCs w:val="24"/>
          <w:shd w:val="clear" w:color="auto" w:fill="FFFFFF"/>
          <w:lang w:eastAsia="en-GB"/>
        </w:rPr>
      </w:pPr>
    </w:p>
    <w:p w14:paraId="2E134DC2" w14:textId="77777777" w:rsidR="001462E3" w:rsidRPr="00916F34" w:rsidRDefault="001462E3" w:rsidP="001462E3">
      <w:pPr>
        <w:ind w:left="1440" w:hanging="1440"/>
        <w:jc w:val="both"/>
        <w:rPr>
          <w:rFonts w:ascii="Calibri" w:eastAsia="Times New Roman" w:hAnsi="Calibri" w:cs="Calibri"/>
          <w:color w:val="000000"/>
          <w:sz w:val="24"/>
          <w:szCs w:val="24"/>
          <w:lang w:eastAsia="en-GB"/>
        </w:rPr>
      </w:pPr>
      <w:r w:rsidRPr="00916F34">
        <w:rPr>
          <w:rFonts w:ascii="Calibri" w:eastAsia="Times New Roman" w:hAnsi="Calibri" w:cs="Calibri"/>
          <w:b/>
          <w:bCs/>
          <w:sz w:val="24"/>
          <w:szCs w:val="24"/>
          <w:shd w:val="clear" w:color="auto" w:fill="FFFFFF"/>
          <w:lang w:eastAsia="en-GB"/>
        </w:rPr>
        <w:t>PT/11/24/4     P</w:t>
      </w:r>
      <w:r w:rsidRPr="00916F34">
        <w:rPr>
          <w:rFonts w:ascii="Calibri" w:eastAsia="Times New Roman" w:hAnsi="Calibri" w:cs="Calibri"/>
          <w:b/>
          <w:color w:val="000000"/>
          <w:sz w:val="24"/>
          <w:szCs w:val="24"/>
          <w:lang w:eastAsia="en-GB"/>
        </w:rPr>
        <w:t>ublic Speaking</w:t>
      </w:r>
    </w:p>
    <w:p w14:paraId="359ACD0A" w14:textId="77777777" w:rsidR="001462E3" w:rsidRPr="00916F34" w:rsidRDefault="001462E3" w:rsidP="001462E3">
      <w:pPr>
        <w:widowControl w:val="0"/>
        <w:ind w:left="-709"/>
        <w:contextualSpacing/>
        <w:jc w:val="left"/>
        <w:rPr>
          <w:rFonts w:ascii="Calibri" w:eastAsia="Times New Roman" w:hAnsi="Calibri" w:cs="Calibri"/>
          <w:sz w:val="24"/>
          <w:szCs w:val="24"/>
          <w:lang w:eastAsia="en-GB"/>
        </w:rPr>
      </w:pPr>
      <w:r w:rsidRPr="00916F34">
        <w:rPr>
          <w:rFonts w:ascii="Calibri" w:eastAsia="Times New Roman" w:hAnsi="Calibri" w:cs="Calibri"/>
          <w:color w:val="000000"/>
          <w:sz w:val="24"/>
          <w:szCs w:val="24"/>
          <w:lang w:eastAsia="en-GB"/>
        </w:rPr>
        <w:t xml:space="preserve">                                        </w:t>
      </w:r>
      <w:r w:rsidRPr="00916F34">
        <w:rPr>
          <w:rFonts w:ascii="Calibri" w:eastAsia="Times New Roman" w:hAnsi="Calibri" w:cs="Calibri"/>
          <w:sz w:val="24"/>
          <w:szCs w:val="24"/>
          <w:lang w:eastAsia="en-GB"/>
        </w:rPr>
        <w:t xml:space="preserve">Members of the public may speak for up to 2 minutes in accordance with the </w:t>
      </w:r>
    </w:p>
    <w:p w14:paraId="0EB8D001" w14:textId="77777777" w:rsidR="001462E3" w:rsidRPr="00916F34" w:rsidRDefault="001462E3" w:rsidP="001462E3">
      <w:pPr>
        <w:widowControl w:val="0"/>
        <w:ind w:left="-709"/>
        <w:contextualSpacing/>
        <w:jc w:val="left"/>
        <w:rPr>
          <w:rFonts w:ascii="Calibri" w:eastAsia="Times New Roman" w:hAnsi="Calibri" w:cs="Calibri"/>
          <w:sz w:val="24"/>
          <w:szCs w:val="24"/>
          <w:lang w:eastAsia="en-GB"/>
        </w:rPr>
      </w:pPr>
      <w:r w:rsidRPr="00916F34">
        <w:rPr>
          <w:rFonts w:ascii="Calibri" w:eastAsia="Times New Roman" w:hAnsi="Calibri" w:cs="Calibri"/>
          <w:sz w:val="24"/>
          <w:szCs w:val="24"/>
          <w:lang w:eastAsia="en-GB"/>
        </w:rPr>
        <w:t xml:space="preserve">                                        Council’s Standing Orders 3e-k</w:t>
      </w:r>
    </w:p>
    <w:p w14:paraId="631061E5" w14:textId="77777777" w:rsidR="001462E3" w:rsidRPr="00916F34" w:rsidRDefault="001462E3" w:rsidP="001462E3">
      <w:pPr>
        <w:ind w:left="1440" w:hanging="1440"/>
        <w:jc w:val="both"/>
        <w:rPr>
          <w:rFonts w:ascii="Calibri" w:eastAsia="Times New Roman" w:hAnsi="Calibri" w:cs="Calibri"/>
          <w:b/>
          <w:color w:val="000000"/>
          <w:sz w:val="24"/>
          <w:szCs w:val="24"/>
          <w:lang w:eastAsia="en-GB"/>
        </w:rPr>
      </w:pPr>
    </w:p>
    <w:p w14:paraId="06887C7D" w14:textId="0D9E14F1" w:rsidR="001462E3" w:rsidRPr="00916F34" w:rsidRDefault="001462E3" w:rsidP="001462E3">
      <w:pPr>
        <w:jc w:val="both"/>
        <w:rPr>
          <w:rFonts w:ascii="Calibri" w:eastAsia="Times New Roman" w:hAnsi="Calibri" w:cs="Calibri"/>
          <w:b/>
          <w:color w:val="000000"/>
          <w:sz w:val="24"/>
          <w:szCs w:val="24"/>
          <w:lang w:eastAsia="en-GB"/>
        </w:rPr>
      </w:pPr>
      <w:r w:rsidRPr="00916F34">
        <w:rPr>
          <w:rFonts w:ascii="Calibri" w:eastAsia="Times New Roman" w:hAnsi="Calibri" w:cs="Calibri"/>
          <w:b/>
          <w:color w:val="000000"/>
          <w:sz w:val="24"/>
          <w:szCs w:val="24"/>
          <w:lang w:eastAsia="en-GB"/>
        </w:rPr>
        <w:t xml:space="preserve">PT/11/24/5     Actions and Matters Arising </w:t>
      </w:r>
    </w:p>
    <w:p w14:paraId="3D1C8946" w14:textId="77777777" w:rsidR="001462E3" w:rsidRPr="00916F34" w:rsidRDefault="001462E3" w:rsidP="001462E3">
      <w:pPr>
        <w:jc w:val="both"/>
        <w:rPr>
          <w:rFonts w:ascii="Calibri" w:eastAsia="Times New Roman" w:hAnsi="Calibri" w:cs="Calibri"/>
          <w:bCs/>
          <w:color w:val="000000"/>
          <w:sz w:val="24"/>
          <w:szCs w:val="24"/>
          <w:lang w:eastAsia="en-GB"/>
        </w:rPr>
      </w:pPr>
      <w:r w:rsidRPr="00916F34">
        <w:rPr>
          <w:rFonts w:ascii="Calibri" w:eastAsia="Times New Roman" w:hAnsi="Calibri" w:cs="Calibri"/>
          <w:bCs/>
          <w:color w:val="000000"/>
          <w:sz w:val="24"/>
          <w:szCs w:val="24"/>
          <w:lang w:eastAsia="en-GB"/>
        </w:rPr>
        <w:t xml:space="preserve">                           To Receive Actions and Matters arising from the last meeting. </w:t>
      </w:r>
    </w:p>
    <w:p w14:paraId="0ACB0F4F" w14:textId="77777777" w:rsidR="001462E3" w:rsidRPr="00916F34" w:rsidRDefault="001462E3" w:rsidP="001462E3">
      <w:pPr>
        <w:jc w:val="both"/>
        <w:rPr>
          <w:rFonts w:ascii="Calibri" w:eastAsia="Times New Roman" w:hAnsi="Calibri" w:cs="Calibri"/>
          <w:b/>
          <w:color w:val="000000"/>
          <w:sz w:val="24"/>
          <w:szCs w:val="24"/>
          <w:lang w:eastAsia="en-GB"/>
        </w:rPr>
      </w:pPr>
      <w:r w:rsidRPr="00916F34">
        <w:rPr>
          <w:rFonts w:ascii="Calibri" w:eastAsia="Times New Roman" w:hAnsi="Calibri" w:cs="Calibri"/>
          <w:b/>
          <w:color w:val="000000"/>
          <w:sz w:val="24"/>
          <w:szCs w:val="24"/>
          <w:lang w:eastAsia="en-GB"/>
        </w:rPr>
        <w:t xml:space="preserve">                            </w:t>
      </w:r>
    </w:p>
    <w:p w14:paraId="2738C4FF" w14:textId="77777777" w:rsidR="003331F8" w:rsidRDefault="001462E3" w:rsidP="001462E3">
      <w:pPr>
        <w:autoSpaceDE w:val="0"/>
        <w:autoSpaceDN w:val="0"/>
        <w:adjustRightInd w:val="0"/>
        <w:jc w:val="left"/>
        <w:rPr>
          <w:rFonts w:ascii="Calibri" w:hAnsi="Calibri" w:cs="Calibri"/>
          <w:b/>
          <w:color w:val="000000"/>
          <w:sz w:val="24"/>
          <w:szCs w:val="24"/>
        </w:rPr>
      </w:pPr>
      <w:r w:rsidRPr="00916F34">
        <w:rPr>
          <w:rFonts w:ascii="Calibri" w:eastAsia="Times New Roman" w:hAnsi="Calibri" w:cs="Calibri"/>
          <w:b/>
          <w:color w:val="000000"/>
          <w:sz w:val="24"/>
          <w:szCs w:val="24"/>
          <w:lang w:eastAsia="en-GB"/>
        </w:rPr>
        <w:t xml:space="preserve">PT/11/24/6     </w:t>
      </w:r>
      <w:r w:rsidRPr="00916F34">
        <w:rPr>
          <w:rFonts w:ascii="Calibri" w:hAnsi="Calibri" w:cs="Calibri"/>
          <w:b/>
          <w:color w:val="000000"/>
          <w:sz w:val="24"/>
          <w:szCs w:val="24"/>
        </w:rPr>
        <w:t xml:space="preserve">To Consider commenting on </w:t>
      </w:r>
      <w:r w:rsidR="003331F8">
        <w:rPr>
          <w:rFonts w:ascii="Calibri" w:hAnsi="Calibri" w:cs="Calibri"/>
          <w:b/>
          <w:color w:val="000000"/>
          <w:sz w:val="24"/>
          <w:szCs w:val="24"/>
        </w:rPr>
        <w:t xml:space="preserve">the following </w:t>
      </w:r>
      <w:r w:rsidRPr="00916F34">
        <w:rPr>
          <w:rFonts w:ascii="Calibri" w:hAnsi="Calibri" w:cs="Calibri"/>
          <w:b/>
          <w:color w:val="000000"/>
          <w:sz w:val="24"/>
          <w:szCs w:val="24"/>
        </w:rPr>
        <w:t xml:space="preserve">planning applications in the </w:t>
      </w:r>
    </w:p>
    <w:p w14:paraId="08877DDF" w14:textId="37A5DFF7" w:rsidR="001462E3" w:rsidRPr="00916F34" w:rsidRDefault="003331F8" w:rsidP="001462E3">
      <w:pPr>
        <w:autoSpaceDE w:val="0"/>
        <w:autoSpaceDN w:val="0"/>
        <w:adjustRightInd w:val="0"/>
        <w:jc w:val="left"/>
        <w:rPr>
          <w:rFonts w:ascii="Calibri" w:hAnsi="Calibri" w:cs="Calibri"/>
          <w:b/>
          <w:color w:val="000000"/>
          <w:sz w:val="24"/>
          <w:szCs w:val="24"/>
        </w:rPr>
      </w:pPr>
      <w:r>
        <w:rPr>
          <w:rFonts w:ascii="Calibri" w:hAnsi="Calibri" w:cs="Calibri"/>
          <w:b/>
          <w:color w:val="000000"/>
          <w:sz w:val="24"/>
          <w:szCs w:val="24"/>
        </w:rPr>
        <w:t xml:space="preserve">                           </w:t>
      </w:r>
      <w:r w:rsidRPr="00916F34">
        <w:rPr>
          <w:rFonts w:ascii="Calibri" w:hAnsi="Calibri" w:cs="Calibri"/>
          <w:b/>
          <w:color w:val="000000"/>
          <w:sz w:val="24"/>
          <w:szCs w:val="24"/>
        </w:rPr>
        <w:t>P</w:t>
      </w:r>
      <w:r w:rsidR="001462E3" w:rsidRPr="00916F34">
        <w:rPr>
          <w:rFonts w:ascii="Calibri" w:hAnsi="Calibri" w:cs="Calibri"/>
          <w:b/>
          <w:color w:val="000000"/>
          <w:sz w:val="24"/>
          <w:szCs w:val="24"/>
        </w:rPr>
        <w:t>arish</w:t>
      </w:r>
      <w:r>
        <w:rPr>
          <w:rFonts w:ascii="Calibri" w:hAnsi="Calibri" w:cs="Calibri"/>
          <w:b/>
          <w:color w:val="000000"/>
          <w:sz w:val="24"/>
          <w:szCs w:val="24"/>
        </w:rPr>
        <w:t>:</w:t>
      </w:r>
    </w:p>
    <w:p w14:paraId="50F49B31" w14:textId="77777777" w:rsidR="001462E3" w:rsidRPr="0017676B" w:rsidRDefault="001462E3" w:rsidP="001462E3">
      <w:pPr>
        <w:contextualSpacing/>
        <w:jc w:val="left"/>
        <w:rPr>
          <w:rFonts w:ascii="Calibri" w:hAnsi="Calibri" w:cs="Calibri"/>
          <w:b/>
          <w:bCs/>
          <w:sz w:val="24"/>
          <w:szCs w:val="24"/>
        </w:rPr>
      </w:pPr>
      <w:r w:rsidRPr="0017676B">
        <w:rPr>
          <w:rFonts w:ascii="Calibri" w:hAnsi="Calibri" w:cs="Calibri"/>
          <w:sz w:val="24"/>
          <w:szCs w:val="24"/>
        </w:rPr>
        <w:t xml:space="preserve">                           </w:t>
      </w:r>
      <w:r w:rsidRPr="0017676B">
        <w:rPr>
          <w:rFonts w:ascii="Calibri" w:hAnsi="Calibri" w:cs="Calibri"/>
          <w:b/>
          <w:bCs/>
          <w:sz w:val="24"/>
          <w:szCs w:val="24"/>
        </w:rPr>
        <w:t>SDNP/24/04399/FUL –</w:t>
      </w:r>
      <w:r w:rsidRPr="0017676B">
        <w:rPr>
          <w:rFonts w:ascii="Calibri" w:hAnsi="Calibri" w:cs="Calibri"/>
          <w:b/>
          <w:bCs/>
        </w:rPr>
        <w:t xml:space="preserve"> </w:t>
      </w:r>
      <w:r w:rsidRPr="0017676B">
        <w:rPr>
          <w:rFonts w:ascii="Calibri" w:hAnsi="Calibri" w:cs="Calibri"/>
          <w:b/>
          <w:bCs/>
          <w:sz w:val="24"/>
          <w:szCs w:val="24"/>
        </w:rPr>
        <w:t xml:space="preserve">Pheasant Hatchery, Wiston Estate Winery, </w:t>
      </w:r>
    </w:p>
    <w:p w14:paraId="52F29612" w14:textId="77777777" w:rsidR="001462E3" w:rsidRPr="0017676B" w:rsidRDefault="001462E3" w:rsidP="001462E3">
      <w:pPr>
        <w:contextualSpacing/>
        <w:jc w:val="left"/>
        <w:rPr>
          <w:rFonts w:ascii="Calibri" w:hAnsi="Calibri" w:cs="Calibri"/>
          <w:sz w:val="24"/>
          <w:szCs w:val="24"/>
        </w:rPr>
      </w:pPr>
      <w:r w:rsidRPr="0017676B">
        <w:rPr>
          <w:rFonts w:ascii="Calibri" w:hAnsi="Calibri" w:cs="Calibri"/>
          <w:b/>
          <w:bCs/>
          <w:sz w:val="24"/>
          <w:szCs w:val="24"/>
        </w:rPr>
        <w:t xml:space="preserve">                     </w:t>
      </w:r>
      <w:r>
        <w:rPr>
          <w:rFonts w:ascii="Calibri" w:hAnsi="Calibri" w:cs="Calibri"/>
          <w:b/>
          <w:bCs/>
          <w:sz w:val="24"/>
          <w:szCs w:val="24"/>
        </w:rPr>
        <w:t xml:space="preserve">     </w:t>
      </w:r>
      <w:r w:rsidRPr="0017676B">
        <w:rPr>
          <w:rFonts w:ascii="Calibri" w:hAnsi="Calibri" w:cs="Calibri"/>
          <w:b/>
          <w:bCs/>
          <w:sz w:val="24"/>
          <w:szCs w:val="24"/>
        </w:rPr>
        <w:t xml:space="preserve"> North Farm, London Road, Washington, West Sussex, RH20 4BB</w:t>
      </w:r>
    </w:p>
    <w:p w14:paraId="3F740043" w14:textId="77777777" w:rsidR="001462E3" w:rsidRDefault="001462E3" w:rsidP="001462E3">
      <w:pPr>
        <w:contextualSpacing/>
        <w:jc w:val="left"/>
        <w:rPr>
          <w:rFonts w:ascii="Calibri" w:hAnsi="Calibri" w:cs="Calibri"/>
          <w:i/>
          <w:iCs/>
          <w:sz w:val="24"/>
          <w:szCs w:val="24"/>
        </w:rPr>
      </w:pPr>
      <w:r w:rsidRPr="0017676B">
        <w:rPr>
          <w:rFonts w:ascii="Calibri" w:hAnsi="Calibri" w:cs="Calibri"/>
          <w:i/>
          <w:iCs/>
          <w:sz w:val="24"/>
          <w:szCs w:val="24"/>
        </w:rPr>
        <w:t xml:space="preserve">                      </w:t>
      </w:r>
      <w:r>
        <w:rPr>
          <w:rFonts w:ascii="Calibri" w:hAnsi="Calibri" w:cs="Calibri"/>
          <w:i/>
          <w:iCs/>
          <w:sz w:val="24"/>
          <w:szCs w:val="24"/>
        </w:rPr>
        <w:t xml:space="preserve">     </w:t>
      </w:r>
      <w:r w:rsidRPr="0017676B">
        <w:rPr>
          <w:rFonts w:ascii="Calibri" w:hAnsi="Calibri" w:cs="Calibri"/>
          <w:i/>
          <w:iCs/>
          <w:sz w:val="24"/>
          <w:szCs w:val="24"/>
        </w:rPr>
        <w:t>Demolition of existing pheasant hatchery building and construction of 4 self</w:t>
      </w:r>
      <w:r>
        <w:rPr>
          <w:rFonts w:ascii="Calibri" w:hAnsi="Calibri" w:cs="Calibri"/>
          <w:i/>
          <w:iCs/>
          <w:sz w:val="24"/>
          <w:szCs w:val="24"/>
        </w:rPr>
        <w:t>-</w:t>
      </w:r>
    </w:p>
    <w:p w14:paraId="603AEE5E" w14:textId="77777777" w:rsidR="001462E3" w:rsidRDefault="001462E3" w:rsidP="001462E3">
      <w:pPr>
        <w:contextualSpacing/>
        <w:jc w:val="left"/>
        <w:rPr>
          <w:rFonts w:ascii="Calibri" w:hAnsi="Calibri" w:cs="Calibri"/>
          <w:i/>
          <w:iCs/>
          <w:sz w:val="24"/>
          <w:szCs w:val="24"/>
        </w:rPr>
      </w:pPr>
      <w:r>
        <w:rPr>
          <w:rFonts w:ascii="Calibri" w:hAnsi="Calibri" w:cs="Calibri"/>
          <w:i/>
          <w:iCs/>
          <w:sz w:val="24"/>
          <w:szCs w:val="24"/>
        </w:rPr>
        <w:t xml:space="preserve">                          </w:t>
      </w:r>
      <w:r w:rsidRPr="0017676B">
        <w:rPr>
          <w:rFonts w:ascii="Calibri" w:hAnsi="Calibri" w:cs="Calibri"/>
          <w:i/>
          <w:iCs/>
          <w:sz w:val="24"/>
          <w:szCs w:val="24"/>
        </w:rPr>
        <w:t xml:space="preserve"> contained cabins for use as holiday accommodation, together with associated </w:t>
      </w:r>
    </w:p>
    <w:p w14:paraId="4FD778CB" w14:textId="77777777" w:rsidR="001462E3" w:rsidRDefault="001462E3" w:rsidP="001462E3">
      <w:pPr>
        <w:contextualSpacing/>
        <w:jc w:val="left"/>
        <w:rPr>
          <w:rFonts w:ascii="Calibri" w:hAnsi="Calibri" w:cs="Calibri"/>
          <w:i/>
          <w:iCs/>
          <w:sz w:val="24"/>
          <w:szCs w:val="24"/>
        </w:rPr>
      </w:pPr>
      <w:r>
        <w:rPr>
          <w:rFonts w:ascii="Calibri" w:hAnsi="Calibri" w:cs="Calibri"/>
          <w:i/>
          <w:iCs/>
          <w:sz w:val="24"/>
          <w:szCs w:val="24"/>
        </w:rPr>
        <w:t xml:space="preserve">                           </w:t>
      </w:r>
      <w:r w:rsidRPr="0017676B">
        <w:rPr>
          <w:rFonts w:ascii="Calibri" w:hAnsi="Calibri" w:cs="Calibri"/>
          <w:i/>
          <w:iCs/>
          <w:sz w:val="24"/>
          <w:szCs w:val="24"/>
        </w:rPr>
        <w:t xml:space="preserve">landscaping works (revisions to scheme approved under </w:t>
      </w:r>
    </w:p>
    <w:p w14:paraId="1841EC20" w14:textId="77777777" w:rsidR="001462E3" w:rsidRDefault="001462E3" w:rsidP="001462E3">
      <w:pPr>
        <w:contextualSpacing/>
        <w:jc w:val="left"/>
        <w:rPr>
          <w:rFonts w:ascii="Calibri" w:hAnsi="Calibri" w:cs="Calibri"/>
          <w:i/>
          <w:iCs/>
          <w:sz w:val="24"/>
          <w:szCs w:val="24"/>
        </w:rPr>
      </w:pPr>
      <w:r>
        <w:rPr>
          <w:rFonts w:ascii="Calibri" w:hAnsi="Calibri" w:cs="Calibri"/>
          <w:i/>
          <w:iCs/>
          <w:sz w:val="24"/>
          <w:szCs w:val="24"/>
        </w:rPr>
        <w:t xml:space="preserve">                          </w:t>
      </w:r>
      <w:r w:rsidRPr="0017676B">
        <w:rPr>
          <w:rFonts w:ascii="Calibri" w:hAnsi="Calibri" w:cs="Calibri"/>
          <w:i/>
          <w:iCs/>
          <w:sz w:val="24"/>
          <w:szCs w:val="24"/>
        </w:rPr>
        <w:t>SDNP/22/00040/FUL)</w:t>
      </w:r>
      <w:r>
        <w:rPr>
          <w:rFonts w:ascii="Calibri" w:hAnsi="Calibri" w:cs="Calibri"/>
          <w:i/>
          <w:iCs/>
          <w:sz w:val="24"/>
          <w:szCs w:val="24"/>
        </w:rPr>
        <w:t xml:space="preserve">. Link to notification and supporting documents on One </w:t>
      </w:r>
    </w:p>
    <w:p w14:paraId="340C3C13" w14:textId="77777777" w:rsidR="001462E3" w:rsidRDefault="001462E3" w:rsidP="001462E3">
      <w:pPr>
        <w:contextualSpacing/>
        <w:jc w:val="left"/>
        <w:rPr>
          <w:rFonts w:ascii="Calibri" w:hAnsi="Calibri" w:cs="Calibri"/>
          <w:i/>
          <w:iCs/>
          <w:sz w:val="24"/>
          <w:szCs w:val="24"/>
        </w:rPr>
      </w:pPr>
      <w:r>
        <w:rPr>
          <w:rFonts w:ascii="Calibri" w:hAnsi="Calibri" w:cs="Calibri"/>
          <w:i/>
          <w:iCs/>
          <w:sz w:val="24"/>
          <w:szCs w:val="24"/>
        </w:rPr>
        <w:t xml:space="preserve">                          Drive at: </w:t>
      </w:r>
      <w:hyperlink r:id="rId7" w:history="1">
        <w:r>
          <w:rPr>
            <w:rStyle w:val="Hyperlink"/>
          </w:rPr>
          <w:t>SDNP2404399FUL Pheasant Hatchery Wiston Estate Winery North Farm London Rd Washington RH20 4BB.pdf</w:t>
        </w:r>
      </w:hyperlink>
    </w:p>
    <w:p w14:paraId="5469846F" w14:textId="77777777" w:rsidR="001462E3" w:rsidRPr="0017676B" w:rsidRDefault="001462E3" w:rsidP="001462E3">
      <w:pPr>
        <w:contextualSpacing/>
        <w:jc w:val="left"/>
        <w:rPr>
          <w:rFonts w:ascii="Calibri" w:hAnsi="Calibri" w:cs="Calibri"/>
          <w:i/>
          <w:iCs/>
          <w:sz w:val="24"/>
          <w:szCs w:val="24"/>
        </w:rPr>
      </w:pPr>
      <w:r>
        <w:rPr>
          <w:rFonts w:ascii="Calibri" w:hAnsi="Calibri" w:cs="Calibri"/>
          <w:i/>
          <w:iCs/>
          <w:sz w:val="24"/>
          <w:szCs w:val="24"/>
        </w:rPr>
        <w:t xml:space="preserve">                          </w:t>
      </w:r>
    </w:p>
    <w:p w14:paraId="6F0A86DD" w14:textId="77777777" w:rsidR="001462E3" w:rsidRDefault="001462E3" w:rsidP="001462E3">
      <w:pPr>
        <w:ind w:left="-42"/>
        <w:contextualSpacing/>
        <w:jc w:val="left"/>
        <w:rPr>
          <w:rFonts w:ascii="Calibri" w:hAnsi="Calibri" w:cs="Calibri"/>
          <w:b/>
          <w:color w:val="000000"/>
          <w:sz w:val="24"/>
          <w:szCs w:val="24"/>
        </w:rPr>
      </w:pPr>
      <w:r>
        <w:rPr>
          <w:rFonts w:ascii="Calibri" w:hAnsi="Calibri" w:cs="Calibri"/>
          <w:b/>
          <w:color w:val="000000"/>
          <w:sz w:val="24"/>
          <w:szCs w:val="24"/>
        </w:rPr>
        <w:t xml:space="preserve">                            DC/24/1653 – The Coach House, The Hollow, Washington, West Sussex</w:t>
      </w:r>
    </w:p>
    <w:p w14:paraId="01E4C5BF" w14:textId="77777777" w:rsidR="001462E3" w:rsidRDefault="001462E3" w:rsidP="001462E3">
      <w:pPr>
        <w:ind w:left="-42"/>
        <w:contextualSpacing/>
        <w:jc w:val="left"/>
        <w:rPr>
          <w:rFonts w:ascii="Calibri" w:hAnsi="Calibri" w:cs="Calibri"/>
          <w:i/>
          <w:iCs/>
          <w:sz w:val="24"/>
          <w:szCs w:val="24"/>
        </w:rPr>
      </w:pPr>
      <w:r w:rsidRPr="0017676B">
        <w:rPr>
          <w:rFonts w:ascii="Calibri" w:hAnsi="Calibri" w:cs="Calibri"/>
          <w:b/>
          <w:i/>
          <w:iCs/>
          <w:color w:val="000000"/>
          <w:sz w:val="24"/>
          <w:szCs w:val="24"/>
        </w:rPr>
        <w:lastRenderedPageBreak/>
        <w:t xml:space="preserve">                            </w:t>
      </w:r>
      <w:r w:rsidRPr="0017676B">
        <w:rPr>
          <w:rFonts w:ascii="Calibri" w:hAnsi="Calibri" w:cs="Calibri"/>
          <w:i/>
          <w:iCs/>
          <w:sz w:val="24"/>
          <w:szCs w:val="24"/>
        </w:rPr>
        <w:t xml:space="preserve">Installation of solar panels to the south facing roof. (Retrospective) </w:t>
      </w:r>
    </w:p>
    <w:p w14:paraId="4082F4CC" w14:textId="77777777" w:rsidR="001462E3" w:rsidRDefault="001462E3" w:rsidP="001462E3">
      <w:pPr>
        <w:ind w:left="-42"/>
        <w:contextualSpacing/>
        <w:jc w:val="left"/>
        <w:rPr>
          <w:rFonts w:ascii="Calibri" w:hAnsi="Calibri" w:cs="Calibri"/>
          <w:i/>
          <w:iCs/>
          <w:sz w:val="24"/>
          <w:szCs w:val="24"/>
        </w:rPr>
      </w:pPr>
      <w:r>
        <w:rPr>
          <w:rFonts w:ascii="Calibri" w:hAnsi="Calibri" w:cs="Calibri"/>
          <w:i/>
          <w:iCs/>
          <w:sz w:val="24"/>
          <w:szCs w:val="24"/>
        </w:rPr>
        <w:t xml:space="preserve">                           </w:t>
      </w:r>
      <w:r w:rsidRPr="0017676B">
        <w:rPr>
          <w:rFonts w:ascii="Calibri" w:hAnsi="Calibri" w:cs="Calibri"/>
          <w:i/>
          <w:iCs/>
          <w:sz w:val="24"/>
          <w:szCs w:val="24"/>
        </w:rPr>
        <w:t>(Householder Application).</w:t>
      </w:r>
    </w:p>
    <w:p w14:paraId="7AF609BA" w14:textId="77777777" w:rsidR="001462E3" w:rsidRPr="0017676B" w:rsidRDefault="001462E3" w:rsidP="001462E3">
      <w:pPr>
        <w:contextualSpacing/>
        <w:jc w:val="left"/>
        <w:rPr>
          <w:rFonts w:ascii="Calibri" w:hAnsi="Calibri" w:cs="Calibri"/>
          <w:b/>
          <w:i/>
          <w:iCs/>
          <w:color w:val="000000"/>
          <w:sz w:val="24"/>
          <w:szCs w:val="24"/>
        </w:rPr>
      </w:pPr>
      <w:r>
        <w:rPr>
          <w:rFonts w:ascii="Calibri" w:hAnsi="Calibri" w:cs="Calibri"/>
          <w:i/>
          <w:iCs/>
          <w:sz w:val="24"/>
          <w:szCs w:val="24"/>
        </w:rPr>
        <w:t xml:space="preserve">                           Link to notification and supporting documents on One Drive at:</w:t>
      </w:r>
    </w:p>
    <w:p w14:paraId="4BE030B0" w14:textId="77777777" w:rsidR="001462E3" w:rsidRDefault="001462E3" w:rsidP="001462E3">
      <w:pPr>
        <w:jc w:val="both"/>
      </w:pPr>
      <w:r>
        <w:rPr>
          <w:rFonts w:ascii="Calibri" w:eastAsia="Times New Roman" w:hAnsi="Calibri" w:cs="Calibri"/>
          <w:b/>
          <w:color w:val="000000"/>
          <w:sz w:val="24"/>
          <w:szCs w:val="24"/>
          <w:lang w:eastAsia="en-GB"/>
        </w:rPr>
        <w:t xml:space="preserve">                           </w:t>
      </w:r>
      <w:hyperlink r:id="rId8" w:history="1">
        <w:r>
          <w:rPr>
            <w:rStyle w:val="Hyperlink"/>
          </w:rPr>
          <w:t>DC241653 The Coach House The Hollow Washington Pulborough.pdf</w:t>
        </w:r>
      </w:hyperlink>
    </w:p>
    <w:p w14:paraId="72B89D30" w14:textId="77777777" w:rsidR="001462E3" w:rsidRDefault="001462E3" w:rsidP="001462E3">
      <w:pPr>
        <w:jc w:val="both"/>
      </w:pPr>
    </w:p>
    <w:p w14:paraId="2F731EB1" w14:textId="77777777" w:rsidR="001462E3" w:rsidRDefault="001462E3" w:rsidP="001462E3">
      <w:pPr>
        <w:ind w:left="-42"/>
        <w:contextualSpacing/>
        <w:jc w:val="left"/>
        <w:rPr>
          <w:rFonts w:ascii="Calibri" w:hAnsi="Calibri" w:cs="Calibri"/>
          <w:b/>
          <w:color w:val="000000"/>
          <w:sz w:val="24"/>
          <w:szCs w:val="24"/>
        </w:rPr>
      </w:pPr>
      <w:r>
        <w:t xml:space="preserve">                                 </w:t>
      </w:r>
      <w:r>
        <w:rPr>
          <w:rFonts w:ascii="Calibri" w:hAnsi="Calibri" w:cs="Calibri"/>
          <w:b/>
          <w:color w:val="000000"/>
          <w:sz w:val="24"/>
          <w:szCs w:val="24"/>
        </w:rPr>
        <w:t>DC/24/1460 – The Coach House, The Hollow, Washington, West Sussex</w:t>
      </w:r>
    </w:p>
    <w:p w14:paraId="6E6D47A3" w14:textId="77777777" w:rsidR="001462E3" w:rsidRDefault="001462E3" w:rsidP="001462E3">
      <w:pPr>
        <w:ind w:left="-42"/>
        <w:contextualSpacing/>
        <w:jc w:val="left"/>
        <w:rPr>
          <w:rFonts w:ascii="Calibri" w:hAnsi="Calibri" w:cs="Calibri"/>
          <w:i/>
          <w:iCs/>
          <w:sz w:val="24"/>
          <w:szCs w:val="24"/>
        </w:rPr>
      </w:pPr>
      <w:r>
        <w:rPr>
          <w:rFonts w:ascii="Calibri" w:hAnsi="Calibri" w:cs="Calibri"/>
          <w:b/>
          <w:color w:val="000000"/>
          <w:sz w:val="24"/>
          <w:szCs w:val="24"/>
        </w:rPr>
        <w:t xml:space="preserve">                            </w:t>
      </w:r>
      <w:r w:rsidRPr="0017676B">
        <w:rPr>
          <w:rFonts w:ascii="Calibri" w:hAnsi="Calibri" w:cs="Calibri"/>
          <w:i/>
          <w:iCs/>
          <w:sz w:val="24"/>
          <w:szCs w:val="24"/>
        </w:rPr>
        <w:t xml:space="preserve">Installation of solar panels to the south facing roof. (Retrospective) (Listed </w:t>
      </w:r>
    </w:p>
    <w:p w14:paraId="71622229" w14:textId="77777777" w:rsidR="001462E3" w:rsidRPr="0017676B" w:rsidRDefault="001462E3" w:rsidP="001462E3">
      <w:pPr>
        <w:ind w:left="-42"/>
        <w:contextualSpacing/>
        <w:jc w:val="left"/>
        <w:rPr>
          <w:rFonts w:ascii="Calibri" w:hAnsi="Calibri" w:cs="Calibri"/>
          <w:b/>
          <w:i/>
          <w:iCs/>
          <w:color w:val="000000"/>
          <w:sz w:val="24"/>
          <w:szCs w:val="24"/>
        </w:rPr>
      </w:pPr>
      <w:r>
        <w:rPr>
          <w:rFonts w:ascii="Calibri" w:hAnsi="Calibri" w:cs="Calibri"/>
          <w:i/>
          <w:iCs/>
          <w:sz w:val="24"/>
          <w:szCs w:val="24"/>
        </w:rPr>
        <w:t xml:space="preserve">                            </w:t>
      </w:r>
      <w:r w:rsidRPr="0017676B">
        <w:rPr>
          <w:rFonts w:ascii="Calibri" w:hAnsi="Calibri" w:cs="Calibri"/>
          <w:i/>
          <w:iCs/>
          <w:sz w:val="24"/>
          <w:szCs w:val="24"/>
        </w:rPr>
        <w:t>Building Consent).</w:t>
      </w:r>
    </w:p>
    <w:p w14:paraId="5CC5791A" w14:textId="587F9320" w:rsidR="001462E3" w:rsidRPr="001462E3" w:rsidRDefault="001462E3" w:rsidP="001462E3">
      <w:pPr>
        <w:jc w:val="both"/>
        <w:rPr>
          <w:rFonts w:ascii="Calibri" w:hAnsi="Calibri" w:cs="Calibri"/>
          <w:sz w:val="24"/>
          <w:szCs w:val="24"/>
        </w:rPr>
      </w:pPr>
      <w:r>
        <w:rPr>
          <w:rFonts w:ascii="Calibri" w:hAnsi="Calibri" w:cs="Calibri"/>
          <w:i/>
          <w:iCs/>
          <w:sz w:val="24"/>
          <w:szCs w:val="24"/>
        </w:rPr>
        <w:t xml:space="preserve">                           </w:t>
      </w:r>
      <w:r w:rsidRPr="001462E3">
        <w:rPr>
          <w:rFonts w:ascii="Calibri" w:hAnsi="Calibri" w:cs="Calibri"/>
          <w:sz w:val="24"/>
          <w:szCs w:val="24"/>
        </w:rPr>
        <w:t>No</w:t>
      </w:r>
      <w:r w:rsidRPr="001462E3">
        <w:rPr>
          <w:rFonts w:ascii="Calibri" w:hAnsi="Calibri" w:cs="Calibri"/>
          <w:sz w:val="24"/>
          <w:szCs w:val="24"/>
        </w:rPr>
        <w:t xml:space="preserve">tification </w:t>
      </w:r>
      <w:r w:rsidRPr="001462E3">
        <w:rPr>
          <w:rFonts w:ascii="Calibri" w:hAnsi="Calibri" w:cs="Calibri"/>
          <w:sz w:val="24"/>
          <w:szCs w:val="24"/>
        </w:rPr>
        <w:t xml:space="preserve">can be viewed </w:t>
      </w:r>
      <w:r w:rsidRPr="001462E3">
        <w:rPr>
          <w:rFonts w:ascii="Calibri" w:hAnsi="Calibri" w:cs="Calibri"/>
          <w:sz w:val="24"/>
          <w:szCs w:val="24"/>
        </w:rPr>
        <w:t>on One Drive at:</w:t>
      </w:r>
    </w:p>
    <w:p w14:paraId="1EC3BE2D" w14:textId="77777777" w:rsidR="001462E3" w:rsidRPr="00916F34" w:rsidRDefault="001462E3" w:rsidP="001462E3">
      <w:pPr>
        <w:jc w:val="both"/>
        <w:rPr>
          <w:rFonts w:ascii="Calibri" w:eastAsia="Times New Roman" w:hAnsi="Calibri" w:cs="Calibri"/>
          <w:b/>
          <w:color w:val="000000"/>
          <w:sz w:val="24"/>
          <w:szCs w:val="24"/>
          <w:lang w:eastAsia="en-GB"/>
        </w:rPr>
      </w:pPr>
      <w:r>
        <w:rPr>
          <w:rFonts w:ascii="Calibri" w:hAnsi="Calibri" w:cs="Calibri"/>
          <w:i/>
          <w:iCs/>
          <w:sz w:val="24"/>
          <w:szCs w:val="24"/>
        </w:rPr>
        <w:t xml:space="preserve">                           </w:t>
      </w:r>
      <w:hyperlink r:id="rId9" w:history="1">
        <w:r>
          <w:rPr>
            <w:rStyle w:val="Hyperlink"/>
          </w:rPr>
          <w:t>DC241460 - The Coach House The Hollow Washington West Sussex.pdf</w:t>
        </w:r>
      </w:hyperlink>
    </w:p>
    <w:p w14:paraId="5663951F" w14:textId="77777777" w:rsidR="001462E3" w:rsidRPr="00916F34" w:rsidRDefault="001462E3" w:rsidP="001462E3">
      <w:pPr>
        <w:jc w:val="both"/>
        <w:rPr>
          <w:rFonts w:ascii="Calibri" w:eastAsia="Times New Roman" w:hAnsi="Calibri" w:cs="Calibri"/>
          <w:b/>
          <w:color w:val="000000"/>
          <w:sz w:val="24"/>
          <w:szCs w:val="24"/>
          <w:lang w:eastAsia="en-GB"/>
        </w:rPr>
      </w:pPr>
    </w:p>
    <w:p w14:paraId="455C98C2" w14:textId="7E699933" w:rsidR="001462E3" w:rsidRPr="00916F34" w:rsidRDefault="001462E3" w:rsidP="001462E3">
      <w:pPr>
        <w:ind w:left="-42"/>
        <w:contextualSpacing/>
        <w:jc w:val="left"/>
        <w:rPr>
          <w:rFonts w:ascii="Calibri" w:hAnsi="Calibri" w:cs="Calibri"/>
          <w:b/>
          <w:color w:val="000000"/>
          <w:sz w:val="24"/>
          <w:szCs w:val="24"/>
        </w:rPr>
      </w:pPr>
      <w:r w:rsidRPr="00916F34">
        <w:rPr>
          <w:rFonts w:ascii="Calibri" w:eastAsia="Times New Roman" w:hAnsi="Calibri" w:cs="Calibri"/>
          <w:b/>
          <w:color w:val="000000"/>
          <w:sz w:val="24"/>
          <w:szCs w:val="24"/>
          <w:lang w:eastAsia="en-GB"/>
        </w:rPr>
        <w:t>PT/11/24/</w:t>
      </w:r>
      <w:r>
        <w:rPr>
          <w:rFonts w:ascii="Calibri" w:eastAsia="Times New Roman" w:hAnsi="Calibri" w:cs="Calibri"/>
          <w:b/>
          <w:color w:val="000000"/>
          <w:sz w:val="24"/>
          <w:szCs w:val="24"/>
          <w:lang w:eastAsia="en-GB"/>
        </w:rPr>
        <w:t>7</w:t>
      </w:r>
      <w:r w:rsidRPr="00916F34">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916F34">
        <w:rPr>
          <w:rFonts w:ascii="Calibri" w:eastAsia="Times New Roman" w:hAnsi="Calibri" w:cs="Calibri"/>
          <w:b/>
          <w:color w:val="000000"/>
          <w:sz w:val="24"/>
          <w:szCs w:val="24"/>
          <w:lang w:eastAsia="en-GB"/>
        </w:rPr>
        <w:t xml:space="preserve"> </w:t>
      </w:r>
      <w:r w:rsidRPr="00916F34">
        <w:rPr>
          <w:rFonts w:ascii="Calibri" w:hAnsi="Calibri" w:cs="Calibri"/>
          <w:b/>
          <w:color w:val="000000"/>
          <w:sz w:val="24"/>
          <w:szCs w:val="24"/>
        </w:rPr>
        <w:t xml:space="preserve">Planning Decisions and Appeals and Compliance </w:t>
      </w:r>
    </w:p>
    <w:p w14:paraId="0C5D23CB" w14:textId="77777777" w:rsidR="001462E3" w:rsidRDefault="001462E3" w:rsidP="001462E3">
      <w:pPr>
        <w:ind w:left="-42"/>
        <w:contextualSpacing/>
        <w:jc w:val="left"/>
        <w:rPr>
          <w:rFonts w:ascii="Calibri" w:hAnsi="Calibri" w:cs="Calibri"/>
          <w:bCs/>
          <w:color w:val="000000"/>
          <w:sz w:val="24"/>
          <w:szCs w:val="24"/>
        </w:rPr>
      </w:pPr>
      <w:r w:rsidRPr="0017676B">
        <w:rPr>
          <w:rFonts w:ascii="Calibri" w:hAnsi="Calibri" w:cs="Calibri"/>
          <w:bCs/>
          <w:color w:val="000000"/>
          <w:sz w:val="24"/>
          <w:szCs w:val="24"/>
        </w:rPr>
        <w:t xml:space="preserve">                            To</w:t>
      </w:r>
      <w:r w:rsidRPr="00916F34">
        <w:rPr>
          <w:rFonts w:ascii="Calibri" w:hAnsi="Calibri" w:cs="Calibri"/>
          <w:bCs/>
          <w:color w:val="000000"/>
          <w:sz w:val="24"/>
          <w:szCs w:val="24"/>
        </w:rPr>
        <w:t xml:space="preserve"> Report on planning decisions, appeals and compliance matters on </w:t>
      </w:r>
    </w:p>
    <w:p w14:paraId="6C32EA00" w14:textId="77777777" w:rsidR="001462E3" w:rsidRDefault="001462E3" w:rsidP="001462E3">
      <w:pPr>
        <w:ind w:left="-42"/>
        <w:contextualSpacing/>
        <w:jc w:val="left"/>
        <w:rPr>
          <w:rFonts w:ascii="Calibri" w:hAnsi="Calibri" w:cs="Calibri"/>
          <w:bCs/>
          <w:color w:val="000000"/>
          <w:sz w:val="24"/>
          <w:szCs w:val="24"/>
        </w:rPr>
      </w:pPr>
      <w:r>
        <w:rPr>
          <w:rFonts w:ascii="Calibri" w:hAnsi="Calibri" w:cs="Calibri"/>
          <w:bCs/>
          <w:color w:val="000000"/>
          <w:sz w:val="24"/>
          <w:szCs w:val="24"/>
        </w:rPr>
        <w:t xml:space="preserve">                            </w:t>
      </w:r>
      <w:r w:rsidRPr="00916F34">
        <w:rPr>
          <w:rFonts w:ascii="Calibri" w:hAnsi="Calibri" w:cs="Calibri"/>
          <w:bCs/>
          <w:color w:val="000000"/>
          <w:sz w:val="24"/>
          <w:szCs w:val="24"/>
        </w:rPr>
        <w:t xml:space="preserve">significant development in the parish. Report to be circulated. </w:t>
      </w:r>
    </w:p>
    <w:p w14:paraId="7847F83C" w14:textId="77777777" w:rsidR="001462E3" w:rsidRDefault="001462E3" w:rsidP="001462E3">
      <w:pPr>
        <w:ind w:left="-42"/>
        <w:contextualSpacing/>
        <w:jc w:val="left"/>
        <w:rPr>
          <w:rFonts w:ascii="Calibri" w:hAnsi="Calibri" w:cs="Calibri"/>
          <w:bCs/>
          <w:color w:val="000000"/>
          <w:sz w:val="24"/>
          <w:szCs w:val="24"/>
        </w:rPr>
      </w:pPr>
    </w:p>
    <w:p w14:paraId="5813EF60" w14:textId="77777777" w:rsidR="001462E3" w:rsidRPr="006646CF" w:rsidRDefault="001462E3" w:rsidP="001462E3">
      <w:pPr>
        <w:jc w:val="left"/>
        <w:rPr>
          <w:rFonts w:ascii="Calibri" w:hAnsi="Calibri" w:cs="Calibri"/>
          <w:bCs/>
          <w:color w:val="000000"/>
          <w:sz w:val="24"/>
          <w:szCs w:val="24"/>
        </w:rPr>
      </w:pPr>
      <w:r w:rsidRPr="00916F34">
        <w:rPr>
          <w:rFonts w:ascii="Calibri" w:eastAsia="Times New Roman" w:hAnsi="Calibri" w:cs="Calibri"/>
          <w:b/>
          <w:color w:val="000000"/>
          <w:sz w:val="24"/>
          <w:szCs w:val="24"/>
          <w:lang w:eastAsia="en-GB"/>
        </w:rPr>
        <w:t>PT/11/24/</w:t>
      </w:r>
      <w:r>
        <w:rPr>
          <w:rFonts w:ascii="Calibri" w:eastAsia="Times New Roman" w:hAnsi="Calibri" w:cs="Calibri"/>
          <w:b/>
          <w:color w:val="000000"/>
          <w:sz w:val="24"/>
          <w:szCs w:val="24"/>
          <w:lang w:eastAsia="en-GB"/>
        </w:rPr>
        <w:t>8</w:t>
      </w:r>
      <w:r w:rsidRPr="006646CF">
        <w:rPr>
          <w:rFonts w:ascii="Calibri" w:hAnsi="Calibri" w:cs="Calibri"/>
          <w:bCs/>
          <w:color w:val="000000"/>
          <w:sz w:val="24"/>
          <w:szCs w:val="24"/>
        </w:rPr>
        <w:t xml:space="preserve">     To Consider making spoken representation at the HDC Planning Committee</w:t>
      </w:r>
    </w:p>
    <w:p w14:paraId="0FD30D3F" w14:textId="77777777" w:rsidR="001462E3" w:rsidRDefault="001462E3" w:rsidP="001462E3">
      <w:pPr>
        <w:jc w:val="left"/>
        <w:rPr>
          <w:rFonts w:ascii="Calibri" w:hAnsi="Calibri" w:cs="Calibri"/>
          <w:sz w:val="24"/>
          <w:szCs w:val="24"/>
          <w:lang w:val="en-US" w:eastAsia="en-GB"/>
        </w:rPr>
      </w:pPr>
      <w:r w:rsidRPr="006646CF">
        <w:rPr>
          <w:rFonts w:ascii="Calibri" w:hAnsi="Calibri" w:cs="Calibri"/>
          <w:bCs/>
          <w:color w:val="000000"/>
          <w:sz w:val="24"/>
          <w:szCs w:val="24"/>
        </w:rPr>
        <w:t xml:space="preserve">                          </w:t>
      </w:r>
      <w:r>
        <w:rPr>
          <w:rFonts w:ascii="Calibri" w:hAnsi="Calibri" w:cs="Calibri"/>
          <w:bCs/>
          <w:color w:val="000000"/>
          <w:sz w:val="24"/>
          <w:szCs w:val="24"/>
        </w:rPr>
        <w:t xml:space="preserve"> </w:t>
      </w:r>
      <w:r w:rsidRPr="006646CF">
        <w:rPr>
          <w:rFonts w:ascii="Calibri" w:hAnsi="Calibri" w:cs="Calibri"/>
          <w:bCs/>
          <w:color w:val="000000"/>
          <w:sz w:val="24"/>
          <w:szCs w:val="24"/>
        </w:rPr>
        <w:t>on 19</w:t>
      </w:r>
      <w:r w:rsidRPr="006646CF">
        <w:rPr>
          <w:rFonts w:ascii="Calibri" w:hAnsi="Calibri" w:cs="Calibri"/>
          <w:bCs/>
          <w:color w:val="000000"/>
          <w:sz w:val="24"/>
          <w:szCs w:val="24"/>
          <w:vertAlign w:val="superscript"/>
        </w:rPr>
        <w:t>th</w:t>
      </w:r>
      <w:r w:rsidRPr="006646CF">
        <w:rPr>
          <w:rFonts w:ascii="Calibri" w:hAnsi="Calibri" w:cs="Calibri"/>
          <w:bCs/>
          <w:color w:val="000000"/>
          <w:sz w:val="24"/>
          <w:szCs w:val="24"/>
        </w:rPr>
        <w:t xml:space="preserve"> November 2024 for </w:t>
      </w:r>
      <w:r w:rsidRPr="006646CF">
        <w:rPr>
          <w:rFonts w:ascii="Calibri" w:hAnsi="Calibri" w:cs="Calibri"/>
          <w:sz w:val="24"/>
          <w:szCs w:val="24"/>
          <w:lang w:val="en-US" w:eastAsia="en-GB"/>
        </w:rPr>
        <w:t>Planning application</w:t>
      </w:r>
      <w:r>
        <w:rPr>
          <w:rFonts w:ascii="Calibri" w:hAnsi="Calibri" w:cs="Calibri"/>
          <w:sz w:val="24"/>
          <w:szCs w:val="24"/>
          <w:lang w:val="en-US" w:eastAsia="en-GB"/>
        </w:rPr>
        <w:t>:</w:t>
      </w:r>
    </w:p>
    <w:p w14:paraId="2EAFD56C" w14:textId="77777777" w:rsidR="001462E3" w:rsidRDefault="001462E3" w:rsidP="001462E3">
      <w:pPr>
        <w:jc w:val="left"/>
        <w:rPr>
          <w:rFonts w:ascii="Calibri" w:hAnsi="Calibri" w:cs="Calibri"/>
          <w:b/>
          <w:bCs/>
          <w:sz w:val="24"/>
          <w:szCs w:val="24"/>
          <w:lang w:val="en-US" w:eastAsia="en-GB"/>
        </w:rPr>
      </w:pPr>
      <w:r w:rsidRPr="006646CF">
        <w:rPr>
          <w:rFonts w:ascii="Calibri" w:hAnsi="Calibri" w:cs="Calibri"/>
          <w:b/>
          <w:bCs/>
          <w:sz w:val="24"/>
          <w:szCs w:val="24"/>
          <w:lang w:val="en-US" w:eastAsia="en-GB"/>
        </w:rPr>
        <w:t xml:space="preserve">                           DC/23/2282 - 2 Jenners Field, Rock Road, Washington RH20 3BH</w:t>
      </w:r>
    </w:p>
    <w:p w14:paraId="2A9B582B" w14:textId="77777777" w:rsidR="001462E3" w:rsidRDefault="001462E3" w:rsidP="001462E3">
      <w:pPr>
        <w:jc w:val="left"/>
        <w:rPr>
          <w:rFonts w:ascii="Calibri" w:hAnsi="Calibri" w:cs="Calibri"/>
          <w:i/>
          <w:iCs/>
          <w:sz w:val="24"/>
          <w:szCs w:val="24"/>
        </w:rPr>
      </w:pPr>
      <w:r w:rsidRPr="006646CF">
        <w:rPr>
          <w:rFonts w:ascii="Calibri" w:hAnsi="Calibri" w:cs="Calibri"/>
          <w:b/>
          <w:bCs/>
          <w:i/>
          <w:iCs/>
          <w:sz w:val="24"/>
          <w:szCs w:val="24"/>
          <w:lang w:val="en-US" w:eastAsia="en-GB"/>
        </w:rPr>
        <w:t xml:space="preserve">                          </w:t>
      </w:r>
      <w:r>
        <w:rPr>
          <w:rFonts w:ascii="Calibri" w:hAnsi="Calibri" w:cs="Calibri"/>
          <w:b/>
          <w:bCs/>
          <w:i/>
          <w:iCs/>
          <w:sz w:val="24"/>
          <w:szCs w:val="24"/>
          <w:lang w:val="en-US" w:eastAsia="en-GB"/>
        </w:rPr>
        <w:t xml:space="preserve"> </w:t>
      </w:r>
      <w:r w:rsidRPr="006646CF">
        <w:rPr>
          <w:rFonts w:ascii="Calibri" w:hAnsi="Calibri" w:cs="Calibri"/>
          <w:i/>
          <w:iCs/>
          <w:sz w:val="24"/>
          <w:szCs w:val="24"/>
        </w:rPr>
        <w:t>Change of use of the land for use as day care facility for dogs (sui generis).</w:t>
      </w:r>
    </w:p>
    <w:p w14:paraId="24922B7C" w14:textId="77777777" w:rsidR="001462E3" w:rsidRPr="001462E3" w:rsidRDefault="001462E3" w:rsidP="001462E3">
      <w:pPr>
        <w:jc w:val="left"/>
        <w:rPr>
          <w:rFonts w:ascii="Calibri" w:hAnsi="Calibri" w:cs="Calibri"/>
          <w:b/>
          <w:bCs/>
          <w:sz w:val="24"/>
          <w:szCs w:val="24"/>
          <w:lang w:val="en-US" w:eastAsia="en-GB"/>
        </w:rPr>
      </w:pPr>
      <w:r w:rsidRPr="001462E3">
        <w:rPr>
          <w:rFonts w:ascii="Calibri" w:hAnsi="Calibri" w:cs="Calibri"/>
          <w:sz w:val="24"/>
          <w:szCs w:val="24"/>
        </w:rPr>
        <w:t xml:space="preserve">                           Notification can be viewed on One Drive at: </w:t>
      </w:r>
    </w:p>
    <w:p w14:paraId="169B00ED" w14:textId="77777777" w:rsidR="001462E3" w:rsidRDefault="001462E3" w:rsidP="001462E3">
      <w:pPr>
        <w:jc w:val="left"/>
      </w:pPr>
      <w:r>
        <w:rPr>
          <w:rFonts w:ascii="Calibri" w:hAnsi="Calibri" w:cs="Calibri"/>
          <w:sz w:val="24"/>
          <w:szCs w:val="24"/>
          <w:lang w:val="en-US" w:eastAsia="en-GB"/>
        </w:rPr>
        <w:t xml:space="preserve">                           </w:t>
      </w:r>
      <w:hyperlink r:id="rId10" w:history="1">
        <w:r>
          <w:rPr>
            <w:rStyle w:val="Hyperlink"/>
          </w:rPr>
          <w:t>DC232282 -2 Jenners Field Washington - notification of comittee.pdf</w:t>
        </w:r>
      </w:hyperlink>
    </w:p>
    <w:p w14:paraId="549A7C05" w14:textId="77777777" w:rsidR="001462E3" w:rsidRDefault="001462E3" w:rsidP="001462E3">
      <w:pPr>
        <w:jc w:val="left"/>
      </w:pPr>
    </w:p>
    <w:p w14:paraId="4594A5F5" w14:textId="3C3B4175" w:rsidR="001462E3" w:rsidRPr="00BD1728" w:rsidRDefault="001462E3" w:rsidP="001462E3">
      <w:pPr>
        <w:jc w:val="both"/>
        <w:rPr>
          <w:rFonts w:ascii="Calibri" w:eastAsia="Times New Roman" w:hAnsi="Calibri" w:cs="Calibri"/>
          <w:b/>
          <w:color w:val="000000"/>
          <w:sz w:val="24"/>
          <w:szCs w:val="24"/>
          <w:lang w:eastAsia="en-GB"/>
        </w:rPr>
      </w:pPr>
      <w:r w:rsidRPr="00BD1728">
        <w:rPr>
          <w:rFonts w:ascii="Calibri" w:hAnsi="Calibri" w:cs="Calibri"/>
          <w:b/>
          <w:bCs/>
          <w:sz w:val="24"/>
          <w:szCs w:val="24"/>
        </w:rPr>
        <w:t>PT/11/24/9</w:t>
      </w:r>
      <w:r w:rsidRPr="00BD1728">
        <w:rPr>
          <w:rFonts w:ascii="Calibri" w:hAnsi="Calibri" w:cs="Calibri"/>
          <w:sz w:val="24"/>
          <w:szCs w:val="24"/>
        </w:rPr>
        <w:t xml:space="preserve">    </w:t>
      </w:r>
      <w:r>
        <w:rPr>
          <w:rFonts w:ascii="Calibri" w:hAnsi="Calibri" w:cs="Calibri"/>
          <w:sz w:val="24"/>
          <w:szCs w:val="24"/>
        </w:rPr>
        <w:t xml:space="preserve"> </w:t>
      </w:r>
      <w:r w:rsidRPr="00BD1728">
        <w:rPr>
          <w:rFonts w:ascii="Calibri" w:hAnsi="Calibri" w:cs="Calibri"/>
          <w:sz w:val="24"/>
          <w:szCs w:val="24"/>
        </w:rPr>
        <w:t xml:space="preserve"> </w:t>
      </w:r>
      <w:r w:rsidRPr="00BD1728">
        <w:rPr>
          <w:rFonts w:ascii="Calibri" w:eastAsia="Times New Roman" w:hAnsi="Calibri" w:cs="Calibri"/>
          <w:b/>
          <w:color w:val="000000"/>
          <w:sz w:val="24"/>
          <w:szCs w:val="24"/>
          <w:lang w:eastAsia="en-GB"/>
        </w:rPr>
        <w:t>Planning Tracker</w:t>
      </w:r>
    </w:p>
    <w:p w14:paraId="72AF6F2F" w14:textId="484AF36E" w:rsidR="001462E3" w:rsidRDefault="001462E3" w:rsidP="001462E3">
      <w:pPr>
        <w:jc w:val="both"/>
        <w:rPr>
          <w:rFonts w:ascii="Calibri" w:eastAsia="Times New Roman" w:hAnsi="Calibri" w:cs="Calibri"/>
          <w:bCs/>
          <w:color w:val="000000"/>
          <w:sz w:val="24"/>
          <w:szCs w:val="24"/>
          <w:lang w:eastAsia="en-GB"/>
        </w:rPr>
      </w:pPr>
      <w:r w:rsidRPr="00BD1728">
        <w:rPr>
          <w:rFonts w:ascii="Calibri" w:eastAsia="Times New Roman" w:hAnsi="Calibri" w:cs="Calibri"/>
          <w:bCs/>
          <w:color w:val="000000"/>
          <w:sz w:val="24"/>
          <w:szCs w:val="24"/>
          <w:lang w:eastAsia="en-GB"/>
        </w:rPr>
        <w:t xml:space="preserve">                         </w:t>
      </w:r>
      <w:r>
        <w:rPr>
          <w:rFonts w:ascii="Calibri" w:eastAsia="Times New Roman" w:hAnsi="Calibri" w:cs="Calibri"/>
          <w:bCs/>
          <w:color w:val="000000"/>
          <w:sz w:val="24"/>
          <w:szCs w:val="24"/>
          <w:lang w:eastAsia="en-GB"/>
        </w:rPr>
        <w:t xml:space="preserve"> </w:t>
      </w:r>
      <w:r w:rsidRPr="00BD1728">
        <w:rPr>
          <w:rFonts w:ascii="Calibri" w:eastAsia="Times New Roman" w:hAnsi="Calibri" w:cs="Calibri"/>
          <w:bCs/>
          <w:color w:val="000000"/>
          <w:sz w:val="24"/>
          <w:szCs w:val="24"/>
          <w:lang w:eastAsia="en-GB"/>
        </w:rPr>
        <w:t xml:space="preserve"> To Consider providing a planning tracker service on the Council’s website</w:t>
      </w:r>
    </w:p>
    <w:p w14:paraId="3027E177" w14:textId="77777777" w:rsidR="00F445A3" w:rsidRPr="00BD1728" w:rsidRDefault="00F445A3" w:rsidP="001462E3">
      <w:pPr>
        <w:jc w:val="both"/>
        <w:rPr>
          <w:rFonts w:ascii="Calibri" w:eastAsia="Times New Roman" w:hAnsi="Calibri" w:cs="Calibri"/>
          <w:bCs/>
          <w:color w:val="000000"/>
          <w:sz w:val="24"/>
          <w:szCs w:val="24"/>
          <w:lang w:eastAsia="en-GB"/>
        </w:rPr>
      </w:pPr>
    </w:p>
    <w:p w14:paraId="49E7940B" w14:textId="77777777" w:rsidR="001462E3" w:rsidRDefault="001462E3" w:rsidP="001462E3">
      <w:pPr>
        <w:jc w:val="both"/>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PT/11/24/10    Traffic Calming</w:t>
      </w:r>
    </w:p>
    <w:p w14:paraId="542757EA" w14:textId="77777777" w:rsidR="001462E3" w:rsidRPr="000C1EAE" w:rsidRDefault="001462E3" w:rsidP="001462E3">
      <w:pPr>
        <w:jc w:val="both"/>
        <w:rPr>
          <w:rFonts w:ascii="Calibri" w:eastAsia="Times New Roman" w:hAnsi="Calibri" w:cs="Calibri"/>
          <w:bCs/>
          <w:color w:val="000000"/>
          <w:sz w:val="24"/>
          <w:szCs w:val="24"/>
          <w:lang w:eastAsia="en-GB"/>
        </w:rPr>
      </w:pPr>
      <w:r w:rsidRPr="000C1EAE">
        <w:rPr>
          <w:rFonts w:ascii="Calibri" w:eastAsia="Times New Roman" w:hAnsi="Calibri" w:cs="Calibri"/>
          <w:bCs/>
          <w:color w:val="000000"/>
          <w:sz w:val="24"/>
          <w:szCs w:val="24"/>
          <w:lang w:eastAsia="en-GB"/>
        </w:rPr>
        <w:t xml:space="preserve">                            To Consider an invitation to </w:t>
      </w:r>
      <w:r>
        <w:rPr>
          <w:rFonts w:ascii="Calibri" w:eastAsia="Times New Roman" w:hAnsi="Calibri" w:cs="Calibri"/>
          <w:bCs/>
          <w:color w:val="000000"/>
          <w:sz w:val="24"/>
          <w:szCs w:val="24"/>
          <w:lang w:eastAsia="en-GB"/>
        </w:rPr>
        <w:t xml:space="preserve">apply for </w:t>
      </w:r>
      <w:r w:rsidRPr="000C1EAE">
        <w:rPr>
          <w:rFonts w:ascii="Calibri" w:eastAsia="Times New Roman" w:hAnsi="Calibri" w:cs="Calibri"/>
          <w:bCs/>
          <w:color w:val="000000"/>
          <w:sz w:val="24"/>
          <w:szCs w:val="24"/>
          <w:lang w:eastAsia="en-GB"/>
        </w:rPr>
        <w:t xml:space="preserve">a Traffic Regulation Order to </w:t>
      </w:r>
    </w:p>
    <w:p w14:paraId="046497C2" w14:textId="77777777" w:rsidR="001462E3" w:rsidRDefault="001462E3" w:rsidP="001462E3">
      <w:pPr>
        <w:jc w:val="both"/>
        <w:rPr>
          <w:rFonts w:ascii="Calibri" w:eastAsia="Times New Roman" w:hAnsi="Calibri" w:cs="Calibri"/>
          <w:bCs/>
          <w:color w:val="000000"/>
          <w:sz w:val="24"/>
          <w:szCs w:val="24"/>
          <w:lang w:eastAsia="en-GB"/>
        </w:rPr>
      </w:pPr>
      <w:r w:rsidRPr="000C1EAE">
        <w:rPr>
          <w:rFonts w:ascii="Calibri" w:eastAsia="Times New Roman" w:hAnsi="Calibri" w:cs="Calibri"/>
          <w:bCs/>
          <w:color w:val="000000"/>
          <w:sz w:val="24"/>
          <w:szCs w:val="24"/>
          <w:lang w:eastAsia="en-GB"/>
        </w:rPr>
        <w:t xml:space="preserve">                            </w:t>
      </w:r>
      <w:r>
        <w:rPr>
          <w:rFonts w:ascii="Calibri" w:eastAsia="Times New Roman" w:hAnsi="Calibri" w:cs="Calibri"/>
          <w:bCs/>
          <w:color w:val="000000"/>
          <w:sz w:val="24"/>
          <w:szCs w:val="24"/>
          <w:lang w:eastAsia="en-GB"/>
        </w:rPr>
        <w:t>r</w:t>
      </w:r>
      <w:r w:rsidRPr="000C1EAE">
        <w:rPr>
          <w:rFonts w:ascii="Calibri" w:eastAsia="Times New Roman" w:hAnsi="Calibri" w:cs="Calibri"/>
          <w:bCs/>
          <w:color w:val="000000"/>
          <w:sz w:val="24"/>
          <w:szCs w:val="24"/>
          <w:lang w:eastAsia="en-GB"/>
        </w:rPr>
        <w:t xml:space="preserve">educe the speed limit on The </w:t>
      </w:r>
      <w:r>
        <w:rPr>
          <w:rFonts w:ascii="Calibri" w:eastAsia="Times New Roman" w:hAnsi="Calibri" w:cs="Calibri"/>
          <w:bCs/>
          <w:color w:val="000000"/>
          <w:sz w:val="24"/>
          <w:szCs w:val="24"/>
          <w:lang w:eastAsia="en-GB"/>
        </w:rPr>
        <w:t xml:space="preserve">Washington Bostal road and nominate a </w:t>
      </w:r>
    </w:p>
    <w:p w14:paraId="221EA899" w14:textId="77777777" w:rsidR="001462E3" w:rsidRDefault="001462E3" w:rsidP="001462E3">
      <w:pPr>
        <w:jc w:val="both"/>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Member/Working Party to prepare the application. </w:t>
      </w:r>
    </w:p>
    <w:p w14:paraId="63F1561E" w14:textId="58AD698E" w:rsidR="001462E3" w:rsidRDefault="001462E3" w:rsidP="001462E3">
      <w:pPr>
        <w:jc w:val="both"/>
        <w:rPr>
          <w:rFonts w:ascii="Calibri" w:eastAsia="Times New Roman" w:hAnsi="Calibri" w:cs="Calibri"/>
          <w:b/>
          <w:color w:val="000000"/>
          <w:sz w:val="24"/>
          <w:szCs w:val="24"/>
          <w:lang w:eastAsia="en-GB"/>
        </w:rPr>
      </w:pPr>
      <w:r w:rsidRPr="000C1EAE">
        <w:rPr>
          <w:rFonts w:ascii="Calibri" w:eastAsia="Times New Roman" w:hAnsi="Calibri" w:cs="Calibri"/>
          <w:bCs/>
          <w:color w:val="000000"/>
          <w:sz w:val="24"/>
          <w:szCs w:val="24"/>
          <w:lang w:eastAsia="en-GB"/>
        </w:rPr>
        <w:t xml:space="preserve">                            </w:t>
      </w:r>
    </w:p>
    <w:p w14:paraId="3C81A07B" w14:textId="238F93A4" w:rsidR="001462E3" w:rsidRDefault="00F445A3" w:rsidP="001462E3">
      <w:pPr>
        <w:ind w:left="-142"/>
        <w:jc w:val="left"/>
        <w:rPr>
          <w:rFonts w:ascii="Calibri" w:eastAsia="Times New Roman" w:hAnsi="Calibri" w:cs="Calibri"/>
          <w:bCs/>
          <w:color w:val="000000"/>
          <w:sz w:val="24"/>
          <w:szCs w:val="24"/>
          <w:lang w:eastAsia="en-GB"/>
        </w:rPr>
      </w:pPr>
      <w:r>
        <w:rPr>
          <w:rFonts w:ascii="Calibri" w:eastAsia="Times New Roman" w:hAnsi="Calibri" w:cs="Calibri"/>
          <w:b/>
          <w:color w:val="000000"/>
          <w:sz w:val="24"/>
          <w:szCs w:val="24"/>
          <w:lang w:eastAsia="en-GB"/>
        </w:rPr>
        <w:t xml:space="preserve">  </w:t>
      </w:r>
      <w:r w:rsidR="001462E3">
        <w:rPr>
          <w:rFonts w:ascii="Calibri" w:eastAsia="Times New Roman" w:hAnsi="Calibri" w:cs="Calibri"/>
          <w:b/>
          <w:color w:val="000000"/>
          <w:sz w:val="24"/>
          <w:szCs w:val="24"/>
          <w:lang w:eastAsia="en-GB"/>
        </w:rPr>
        <w:t xml:space="preserve">PT/11/24/11    </w:t>
      </w:r>
      <w:r w:rsidR="001462E3" w:rsidRPr="002B1BF1">
        <w:rPr>
          <w:rFonts w:ascii="Calibri" w:eastAsia="Times New Roman" w:hAnsi="Calibri" w:cs="Calibri"/>
          <w:b/>
          <w:color w:val="000000"/>
          <w:sz w:val="24"/>
          <w:szCs w:val="24"/>
          <w:lang w:eastAsia="en-GB"/>
        </w:rPr>
        <w:t>Date and Time of next</w:t>
      </w:r>
      <w:r w:rsidR="001462E3">
        <w:rPr>
          <w:rFonts w:ascii="Calibri" w:eastAsia="Times New Roman" w:hAnsi="Calibri" w:cs="Calibri"/>
          <w:b/>
          <w:color w:val="000000"/>
          <w:sz w:val="24"/>
          <w:szCs w:val="24"/>
          <w:lang w:eastAsia="en-GB"/>
        </w:rPr>
        <w:t xml:space="preserve"> PT Committee </w:t>
      </w:r>
      <w:r w:rsidR="001462E3" w:rsidRPr="002B1BF1">
        <w:rPr>
          <w:rFonts w:ascii="Calibri" w:eastAsia="Times New Roman" w:hAnsi="Calibri" w:cs="Calibri"/>
          <w:b/>
          <w:color w:val="000000"/>
          <w:sz w:val="24"/>
          <w:szCs w:val="24"/>
          <w:lang w:eastAsia="en-GB"/>
        </w:rPr>
        <w:t>Meeting</w:t>
      </w:r>
      <w:r w:rsidR="001462E3" w:rsidRPr="002B1BF1">
        <w:rPr>
          <w:rFonts w:ascii="Calibri" w:eastAsia="Times New Roman" w:hAnsi="Calibri" w:cs="Calibri"/>
          <w:bCs/>
          <w:color w:val="000000"/>
          <w:sz w:val="24"/>
          <w:szCs w:val="24"/>
          <w:lang w:eastAsia="en-GB"/>
        </w:rPr>
        <w:t xml:space="preserve">: </w:t>
      </w:r>
      <w:bookmarkStart w:id="0" w:name="_Hlk69824740"/>
      <w:bookmarkStart w:id="1" w:name="_Hlk66109060"/>
      <w:bookmarkStart w:id="2" w:name="_Hlk24474615"/>
      <w:r w:rsidR="001462E3" w:rsidRPr="002B1BF1">
        <w:rPr>
          <w:rFonts w:ascii="Calibri" w:eastAsia="Times New Roman" w:hAnsi="Calibri" w:cs="Calibri"/>
          <w:bCs/>
          <w:color w:val="000000"/>
          <w:sz w:val="24"/>
          <w:szCs w:val="24"/>
          <w:lang w:eastAsia="en-GB"/>
        </w:rPr>
        <w:t>Monday 20</w:t>
      </w:r>
      <w:r w:rsidR="001462E3" w:rsidRPr="002B1BF1">
        <w:rPr>
          <w:rFonts w:ascii="Calibri" w:eastAsia="Times New Roman" w:hAnsi="Calibri" w:cs="Calibri"/>
          <w:bCs/>
          <w:color w:val="000000"/>
          <w:sz w:val="24"/>
          <w:szCs w:val="24"/>
          <w:vertAlign w:val="superscript"/>
          <w:lang w:eastAsia="en-GB"/>
        </w:rPr>
        <w:t>th</w:t>
      </w:r>
      <w:r w:rsidR="001462E3" w:rsidRPr="002B1BF1">
        <w:rPr>
          <w:rFonts w:ascii="Calibri" w:eastAsia="Times New Roman" w:hAnsi="Calibri" w:cs="Calibri"/>
          <w:bCs/>
          <w:color w:val="000000"/>
          <w:sz w:val="24"/>
          <w:szCs w:val="24"/>
          <w:lang w:eastAsia="en-GB"/>
        </w:rPr>
        <w:t xml:space="preserve"> January </w:t>
      </w:r>
    </w:p>
    <w:p w14:paraId="53F65185" w14:textId="5D988093" w:rsidR="001462E3" w:rsidRPr="002B1BF1" w:rsidRDefault="001462E3" w:rsidP="001462E3">
      <w:pPr>
        <w:ind w:left="-142"/>
        <w:jc w:val="left"/>
        <w:rPr>
          <w:rFonts w:ascii="Calibri" w:eastAsia="Times New Roman" w:hAnsi="Calibri" w:cs="Calibri"/>
          <w:bCs/>
          <w:color w:val="000000"/>
          <w:sz w:val="24"/>
          <w:szCs w:val="24"/>
          <w:lang w:eastAsia="en-GB"/>
        </w:rPr>
      </w:pPr>
      <w:r>
        <w:rPr>
          <w:rFonts w:ascii="Calibri" w:eastAsia="Times New Roman" w:hAnsi="Calibri" w:cs="Calibri"/>
          <w:b/>
          <w:color w:val="000000"/>
          <w:sz w:val="24"/>
          <w:szCs w:val="24"/>
          <w:lang w:eastAsia="en-GB"/>
        </w:rPr>
        <w:t xml:space="preserve">                              </w:t>
      </w:r>
      <w:r w:rsidRPr="002B1BF1">
        <w:rPr>
          <w:rFonts w:ascii="Calibri" w:eastAsia="Times New Roman" w:hAnsi="Calibri" w:cs="Calibri"/>
          <w:bCs/>
          <w:color w:val="000000"/>
          <w:sz w:val="24"/>
          <w:szCs w:val="24"/>
          <w:lang w:eastAsia="en-GB"/>
        </w:rPr>
        <w:t>7:</w:t>
      </w:r>
      <w:r>
        <w:rPr>
          <w:rFonts w:ascii="Calibri" w:eastAsia="Times New Roman" w:hAnsi="Calibri" w:cs="Calibri"/>
          <w:bCs/>
          <w:color w:val="000000"/>
          <w:sz w:val="24"/>
          <w:szCs w:val="24"/>
          <w:lang w:eastAsia="en-GB"/>
        </w:rPr>
        <w:t>00</w:t>
      </w:r>
      <w:r w:rsidRPr="002B1BF1">
        <w:rPr>
          <w:rFonts w:ascii="Calibri" w:eastAsia="Times New Roman" w:hAnsi="Calibri" w:cs="Calibri"/>
          <w:bCs/>
          <w:color w:val="000000"/>
          <w:sz w:val="24"/>
          <w:szCs w:val="24"/>
          <w:lang w:eastAsia="en-GB"/>
        </w:rPr>
        <w:t>pm</w:t>
      </w:r>
    </w:p>
    <w:p w14:paraId="2BA2360E" w14:textId="77777777" w:rsidR="001462E3" w:rsidRPr="002B1BF1" w:rsidRDefault="001462E3" w:rsidP="001462E3">
      <w:pPr>
        <w:jc w:val="both"/>
        <w:rPr>
          <w:rFonts w:ascii="Calibri" w:eastAsia="Times New Roman" w:hAnsi="Calibri" w:cs="Calibri"/>
          <w:color w:val="000000"/>
          <w:sz w:val="24"/>
          <w:szCs w:val="24"/>
          <w:lang w:eastAsia="en-GB"/>
        </w:rPr>
      </w:pPr>
      <w:r w:rsidRPr="002B1BF1">
        <w:rPr>
          <w:rFonts w:ascii="Calibri" w:eastAsia="Times New Roman" w:hAnsi="Calibri" w:cs="Calibri"/>
          <w:b/>
          <w:color w:val="000000"/>
          <w:sz w:val="24"/>
          <w:szCs w:val="24"/>
          <w:lang w:eastAsia="en-GB"/>
        </w:rPr>
        <w:t xml:space="preserve">                            </w:t>
      </w:r>
      <w:r w:rsidRPr="002B1BF1">
        <w:rPr>
          <w:rFonts w:ascii="Calibri" w:eastAsia="Times New Roman" w:hAnsi="Calibri" w:cs="Calibri"/>
          <w:b/>
          <w:bCs/>
          <w:color w:val="000000"/>
          <w:sz w:val="24"/>
          <w:szCs w:val="24"/>
          <w:lang w:eastAsia="en-GB"/>
        </w:rPr>
        <w:t xml:space="preserve"> </w:t>
      </w:r>
      <w:r w:rsidRPr="002B1BF1">
        <w:rPr>
          <w:rFonts w:ascii="Calibri" w:eastAsia="Times New Roman" w:hAnsi="Calibri" w:cs="Calibri"/>
          <w:bCs/>
          <w:color w:val="000000"/>
          <w:sz w:val="24"/>
          <w:szCs w:val="24"/>
          <w:lang w:eastAsia="en-GB"/>
        </w:rPr>
        <w:t xml:space="preserve">                              </w:t>
      </w:r>
    </w:p>
    <w:bookmarkEnd w:id="0"/>
    <w:p w14:paraId="09008FA8" w14:textId="77777777" w:rsidR="001462E3" w:rsidRPr="002B1BF1" w:rsidRDefault="001462E3" w:rsidP="001462E3">
      <w:pPr>
        <w:jc w:val="left"/>
        <w:rPr>
          <w:rFonts w:ascii="Calibri" w:eastAsia="Times New Roman" w:hAnsi="Calibri" w:cs="Calibri"/>
          <w:color w:val="000000"/>
          <w:sz w:val="24"/>
          <w:szCs w:val="24"/>
          <w:lang w:eastAsia="en-GB"/>
        </w:rPr>
      </w:pPr>
      <w:r w:rsidRPr="002B1BF1">
        <w:rPr>
          <w:rFonts w:ascii="Calibri" w:eastAsia="Times New Roman" w:hAnsi="Calibri" w:cs="Calibri"/>
          <w:color w:val="000000"/>
          <w:sz w:val="24"/>
          <w:szCs w:val="24"/>
          <w:lang w:eastAsia="en-GB"/>
        </w:rPr>
        <w:t xml:space="preserve">                             </w:t>
      </w:r>
      <w:r w:rsidRPr="002B1BF1">
        <w:rPr>
          <w:rFonts w:ascii="Calibri" w:hAnsi="Calibri" w:cs="Calibri"/>
          <w:noProof/>
          <w:sz w:val="24"/>
          <w:szCs w:val="24"/>
          <w:lang w:eastAsia="en-GB"/>
        </w:rPr>
        <w:drawing>
          <wp:inline distT="0" distB="0" distL="0" distR="0" wp14:anchorId="332AB828" wp14:editId="08E79EFE">
            <wp:extent cx="1028700" cy="311150"/>
            <wp:effectExtent l="0" t="0" r="0" b="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8175" cy="314016"/>
                    </a:xfrm>
                    <a:prstGeom prst="rect">
                      <a:avLst/>
                    </a:prstGeom>
                    <a:noFill/>
                    <a:ln>
                      <a:noFill/>
                    </a:ln>
                  </pic:spPr>
                </pic:pic>
              </a:graphicData>
            </a:graphic>
          </wp:inline>
        </w:drawing>
      </w:r>
    </w:p>
    <w:bookmarkEnd w:id="1"/>
    <w:p w14:paraId="7593C7F7" w14:textId="77777777" w:rsidR="001462E3" w:rsidRPr="002B1BF1" w:rsidRDefault="001462E3" w:rsidP="001462E3">
      <w:pPr>
        <w:keepNext/>
        <w:ind w:left="-42"/>
        <w:contextualSpacing/>
        <w:jc w:val="left"/>
        <w:outlineLvl w:val="0"/>
        <w:rPr>
          <w:rFonts w:ascii="Calibri" w:eastAsia="Times New Roman" w:hAnsi="Calibri" w:cs="Calibri"/>
          <w:sz w:val="24"/>
          <w:szCs w:val="24"/>
          <w:lang w:eastAsia="en-GB"/>
        </w:rPr>
      </w:pPr>
      <w:r w:rsidRPr="002B1BF1">
        <w:rPr>
          <w:rFonts w:ascii="Calibri" w:eastAsia="Times New Roman" w:hAnsi="Calibri" w:cs="Calibri"/>
          <w:color w:val="000000"/>
          <w:sz w:val="24"/>
          <w:szCs w:val="24"/>
          <w:lang w:eastAsia="en-GB"/>
        </w:rPr>
        <w:t xml:space="preserve">  </w:t>
      </w:r>
      <w:bookmarkEnd w:id="2"/>
      <w:r w:rsidRPr="002B1BF1">
        <w:rPr>
          <w:rFonts w:ascii="Calibri" w:eastAsia="Times New Roman" w:hAnsi="Calibri" w:cs="Calibri"/>
          <w:sz w:val="24"/>
          <w:szCs w:val="24"/>
          <w:lang w:eastAsia="en-GB"/>
        </w:rPr>
        <w:t xml:space="preserve">                            Z Savill</w:t>
      </w:r>
    </w:p>
    <w:p w14:paraId="416B47D1" w14:textId="77777777" w:rsidR="001462E3" w:rsidRPr="002B1BF1" w:rsidRDefault="001462E3" w:rsidP="001462E3">
      <w:pPr>
        <w:jc w:val="left"/>
        <w:rPr>
          <w:rFonts w:ascii="Calibri" w:eastAsia="Times New Roman" w:hAnsi="Calibri" w:cs="Calibri"/>
          <w:sz w:val="24"/>
          <w:szCs w:val="24"/>
          <w:lang w:eastAsia="en-GB"/>
        </w:rPr>
      </w:pPr>
      <w:r w:rsidRPr="002B1BF1">
        <w:rPr>
          <w:rFonts w:ascii="Calibri" w:eastAsia="Times New Roman" w:hAnsi="Calibri" w:cs="Calibri"/>
          <w:sz w:val="24"/>
          <w:szCs w:val="24"/>
          <w:lang w:eastAsia="en-GB"/>
        </w:rPr>
        <w:t xml:space="preserve">                             Clerk to Washington Parish Council</w:t>
      </w:r>
    </w:p>
    <w:p w14:paraId="4BAEE4C8" w14:textId="77777777" w:rsidR="001462E3" w:rsidRDefault="001462E3" w:rsidP="001462E3">
      <w:pPr>
        <w:jc w:val="left"/>
        <w:rPr>
          <w:rFonts w:ascii="Calibri" w:eastAsia="Times New Roman" w:hAnsi="Calibri" w:cs="Calibri"/>
          <w:sz w:val="24"/>
          <w:szCs w:val="24"/>
          <w:lang w:eastAsia="en-GB"/>
        </w:rPr>
      </w:pPr>
      <w:r w:rsidRPr="002B1BF1">
        <w:rPr>
          <w:rFonts w:ascii="Calibri" w:eastAsia="Times New Roman" w:hAnsi="Calibri" w:cs="Calibri"/>
          <w:sz w:val="24"/>
          <w:szCs w:val="24"/>
          <w:lang w:eastAsia="en-GB"/>
        </w:rPr>
        <w:t xml:space="preserve">                            12</w:t>
      </w:r>
      <w:r w:rsidRPr="002B1BF1">
        <w:rPr>
          <w:rFonts w:ascii="Calibri" w:eastAsia="Times New Roman" w:hAnsi="Calibri" w:cs="Calibri"/>
          <w:sz w:val="24"/>
          <w:szCs w:val="24"/>
          <w:vertAlign w:val="superscript"/>
          <w:lang w:eastAsia="en-GB"/>
        </w:rPr>
        <w:t>th</w:t>
      </w:r>
      <w:r w:rsidRPr="002B1BF1">
        <w:rPr>
          <w:rFonts w:ascii="Calibri" w:eastAsia="Times New Roman" w:hAnsi="Calibri" w:cs="Calibri"/>
          <w:sz w:val="24"/>
          <w:szCs w:val="24"/>
          <w:lang w:eastAsia="en-GB"/>
        </w:rPr>
        <w:t xml:space="preserve"> November 2024</w:t>
      </w:r>
    </w:p>
    <w:p w14:paraId="0F8BADEB" w14:textId="77777777" w:rsidR="001462E3" w:rsidRDefault="001462E3" w:rsidP="001462E3">
      <w:pPr>
        <w:jc w:val="left"/>
        <w:rPr>
          <w:rFonts w:ascii="Calibri" w:eastAsia="Times New Roman" w:hAnsi="Calibri" w:cs="Calibri"/>
          <w:sz w:val="24"/>
          <w:szCs w:val="24"/>
          <w:lang w:eastAsia="en-GB"/>
        </w:rPr>
      </w:pPr>
    </w:p>
    <w:p w14:paraId="7C9BBB00" w14:textId="77777777" w:rsidR="001462E3" w:rsidRDefault="001462E3" w:rsidP="001462E3">
      <w:pPr>
        <w:jc w:val="left"/>
        <w:rPr>
          <w:rFonts w:ascii="Calibri" w:eastAsia="Times New Roman" w:hAnsi="Calibri" w:cs="Calibri"/>
          <w:lang w:eastAsia="en-GB"/>
        </w:rPr>
      </w:pPr>
    </w:p>
    <w:p w14:paraId="7D61FCC3" w14:textId="77777777" w:rsidR="001462E3" w:rsidRPr="00ED44C7" w:rsidRDefault="001462E3" w:rsidP="001462E3">
      <w:pPr>
        <w:jc w:val="left"/>
        <w:rPr>
          <w:rFonts w:ascii="Calibri" w:hAnsi="Calibri" w:cs="Calibri"/>
          <w:i/>
          <w:iCs/>
          <w:sz w:val="18"/>
          <w:szCs w:val="18"/>
        </w:rPr>
      </w:pPr>
      <w:r w:rsidRPr="0061075C">
        <w:rPr>
          <w:rFonts w:ascii="Calibri" w:hAnsi="Calibri" w:cs="Calibri"/>
          <w:i/>
          <w:iCs/>
        </w:rPr>
        <w:t>Under the provisions of the Local Government Audit and Accountability Act 2014 (Openness of Local Government Bodies Regulations 2014), members of the public are permitted to film or record Council meetings to which they are permitted access, in a non-disruptive manner. By attending this meeting, it is deemed that you consent to this</w:t>
      </w:r>
      <w:r w:rsidRPr="00ED44C7">
        <w:rPr>
          <w:rFonts w:ascii="Calibri" w:hAnsi="Calibri" w:cs="Calibri"/>
          <w:i/>
          <w:iCs/>
          <w:sz w:val="18"/>
          <w:szCs w:val="18"/>
        </w:rPr>
        <w:t xml:space="preserve">. </w:t>
      </w:r>
    </w:p>
    <w:p w14:paraId="4697A895" w14:textId="77777777" w:rsidR="002D5C9F" w:rsidRDefault="002D5C9F"/>
    <w:sectPr w:rsidR="002D5C9F" w:rsidSect="001462E3">
      <w:pgSz w:w="11907" w:h="16840" w:code="9"/>
      <w:pgMar w:top="568" w:right="1440" w:bottom="851" w:left="1440" w:header="709"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2E3"/>
    <w:rsid w:val="001462E3"/>
    <w:rsid w:val="001F646B"/>
    <w:rsid w:val="002D5C9F"/>
    <w:rsid w:val="003331F8"/>
    <w:rsid w:val="004555F7"/>
    <w:rsid w:val="006502B0"/>
    <w:rsid w:val="00933AA6"/>
    <w:rsid w:val="00A30893"/>
    <w:rsid w:val="00AE630D"/>
    <w:rsid w:val="00C008BC"/>
    <w:rsid w:val="00C06934"/>
    <w:rsid w:val="00D14572"/>
    <w:rsid w:val="00D5668D"/>
    <w:rsid w:val="00E95153"/>
    <w:rsid w:val="00F445A3"/>
    <w:rsid w:val="00F55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A3A779"/>
  <w15:chartTrackingRefBased/>
  <w15:docId w15:val="{D7020D94-D617-49C2-B017-D65983F79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2E3"/>
  </w:style>
  <w:style w:type="paragraph" w:styleId="Heading1">
    <w:name w:val="heading 1"/>
    <w:basedOn w:val="Normal"/>
    <w:next w:val="Normal"/>
    <w:link w:val="Heading1Char"/>
    <w:uiPriority w:val="9"/>
    <w:qFormat/>
    <w:rsid w:val="001462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62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62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62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62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62E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62E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62E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62E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62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62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62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62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62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62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62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62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62E3"/>
    <w:rPr>
      <w:rFonts w:eastAsiaTheme="majorEastAsia" w:cstheme="majorBidi"/>
      <w:color w:val="272727" w:themeColor="text1" w:themeTint="D8"/>
    </w:rPr>
  </w:style>
  <w:style w:type="paragraph" w:styleId="Title">
    <w:name w:val="Title"/>
    <w:basedOn w:val="Normal"/>
    <w:next w:val="Normal"/>
    <w:link w:val="TitleChar"/>
    <w:uiPriority w:val="10"/>
    <w:qFormat/>
    <w:rsid w:val="001462E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62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62E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62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62E3"/>
    <w:pPr>
      <w:spacing w:before="160" w:after="160"/>
    </w:pPr>
    <w:rPr>
      <w:i/>
      <w:iCs/>
      <w:color w:val="404040" w:themeColor="text1" w:themeTint="BF"/>
    </w:rPr>
  </w:style>
  <w:style w:type="character" w:customStyle="1" w:styleId="QuoteChar">
    <w:name w:val="Quote Char"/>
    <w:basedOn w:val="DefaultParagraphFont"/>
    <w:link w:val="Quote"/>
    <w:uiPriority w:val="29"/>
    <w:rsid w:val="001462E3"/>
    <w:rPr>
      <w:i/>
      <w:iCs/>
      <w:color w:val="404040" w:themeColor="text1" w:themeTint="BF"/>
    </w:rPr>
  </w:style>
  <w:style w:type="paragraph" w:styleId="ListParagraph">
    <w:name w:val="List Paragraph"/>
    <w:basedOn w:val="Normal"/>
    <w:uiPriority w:val="34"/>
    <w:qFormat/>
    <w:rsid w:val="001462E3"/>
    <w:pPr>
      <w:ind w:left="720"/>
      <w:contextualSpacing/>
    </w:pPr>
  </w:style>
  <w:style w:type="character" w:styleId="IntenseEmphasis">
    <w:name w:val="Intense Emphasis"/>
    <w:basedOn w:val="DefaultParagraphFont"/>
    <w:uiPriority w:val="21"/>
    <w:qFormat/>
    <w:rsid w:val="001462E3"/>
    <w:rPr>
      <w:i/>
      <w:iCs/>
      <w:color w:val="0F4761" w:themeColor="accent1" w:themeShade="BF"/>
    </w:rPr>
  </w:style>
  <w:style w:type="paragraph" w:styleId="IntenseQuote">
    <w:name w:val="Intense Quote"/>
    <w:basedOn w:val="Normal"/>
    <w:next w:val="Normal"/>
    <w:link w:val="IntenseQuoteChar"/>
    <w:uiPriority w:val="30"/>
    <w:qFormat/>
    <w:rsid w:val="001462E3"/>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1462E3"/>
    <w:rPr>
      <w:i/>
      <w:iCs/>
      <w:color w:val="0F4761" w:themeColor="accent1" w:themeShade="BF"/>
    </w:rPr>
  </w:style>
  <w:style w:type="character" w:styleId="IntenseReference">
    <w:name w:val="Intense Reference"/>
    <w:basedOn w:val="DefaultParagraphFont"/>
    <w:uiPriority w:val="32"/>
    <w:qFormat/>
    <w:rsid w:val="001462E3"/>
    <w:rPr>
      <w:b/>
      <w:bCs/>
      <w:smallCaps/>
      <w:color w:val="0F4761" w:themeColor="accent1" w:themeShade="BF"/>
      <w:spacing w:val="5"/>
    </w:rPr>
  </w:style>
  <w:style w:type="character" w:styleId="Hyperlink">
    <w:name w:val="Hyperlink"/>
    <w:basedOn w:val="DefaultParagraphFont"/>
    <w:uiPriority w:val="99"/>
    <w:unhideWhenUsed/>
    <w:rsid w:val="001462E3"/>
    <w:rPr>
      <w:color w:val="0000FF"/>
      <w:u w:val="single"/>
    </w:rPr>
  </w:style>
  <w:style w:type="paragraph" w:styleId="NormalWeb">
    <w:name w:val="Normal (Web)"/>
    <w:basedOn w:val="Normal"/>
    <w:uiPriority w:val="99"/>
    <w:semiHidden/>
    <w:unhideWhenUsed/>
    <w:rsid w:val="001462E3"/>
    <w:pPr>
      <w:spacing w:before="100" w:beforeAutospacing="1" w:after="100" w:afterAutospacing="1"/>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drv.ms/b/s!Au3i_smXtu_DhKJzjCIoVtR6h5E8BA?e=ZiTsn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1drv.ms/b/s!Au3i_smXtu_DhKJxFI-ADLpvGIZrzg?e=2pndu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drv.ms/w/s!Au3i_smXtu_DhKJ9TtXWqug96240RA?e=ELdi5n" TargetMode="External"/><Relationship Id="rId11" Type="http://schemas.openxmlformats.org/officeDocument/2006/relationships/image" Target="media/image2.png"/><Relationship Id="rId5" Type="http://schemas.openxmlformats.org/officeDocument/2006/relationships/oleObject" Target="embeddings/oleObject1.bin"/><Relationship Id="rId10" Type="http://schemas.openxmlformats.org/officeDocument/2006/relationships/hyperlink" Target="https://1drv.ms/b/s!Au3i_smXtu_DhKJ3NrchnORbtdP7iQ?e=dExihZ" TargetMode="External"/><Relationship Id="rId4" Type="http://schemas.openxmlformats.org/officeDocument/2006/relationships/image" Target="media/image1.emf"/><Relationship Id="rId9" Type="http://schemas.openxmlformats.org/officeDocument/2006/relationships/hyperlink" Target="https://1drv.ms/b/s!Au3i_smXtu_DhKJ1_lRSQZGHfdM9ng?e=hCJEz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3</cp:revision>
  <cp:lastPrinted>2024-11-13T13:39:00Z</cp:lastPrinted>
  <dcterms:created xsi:type="dcterms:W3CDTF">2024-11-13T11:50:00Z</dcterms:created>
  <dcterms:modified xsi:type="dcterms:W3CDTF">2024-11-13T13:41:00Z</dcterms:modified>
</cp:coreProperties>
</file>